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CA" w:rsidRDefault="007366CA" w:rsidP="007366CA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C379FD">
        <w:rPr>
          <w:rStyle w:val="BookTitle"/>
          <w:rFonts w:ascii="Times New Roman" w:hAnsi="Times New Roman" w:cs="Times New Roman"/>
          <w:b w:val="0"/>
          <w:sz w:val="20"/>
          <w:szCs w:val="20"/>
        </w:rPr>
        <w:t>Table A3</w:t>
      </w:r>
    </w:p>
    <w:p w:rsidR="007366CA" w:rsidRPr="007366CA" w:rsidRDefault="007366CA" w:rsidP="007366CA">
      <w:pPr>
        <w:ind w:right="1440"/>
        <w:jc w:val="center"/>
        <w:rPr>
          <w:rStyle w:val="BookTitle"/>
          <w:rFonts w:ascii="Times New Roman" w:hAnsi="Times New Roman" w:cs="Times New Roman"/>
          <w:b w:val="0"/>
          <w:i/>
          <w:sz w:val="20"/>
          <w:szCs w:val="20"/>
        </w:rPr>
      </w:pPr>
      <w:r w:rsidRPr="007366CA">
        <w:rPr>
          <w:rFonts w:ascii="Times New Roman" w:hAnsi="Times New Roman" w:cs="Times New Roman"/>
          <w:i/>
          <w:sz w:val="20"/>
          <w:szCs w:val="20"/>
        </w:rPr>
        <w:t xml:space="preserve">Whole-rock </w:t>
      </w:r>
      <w:proofErr w:type="spellStart"/>
      <w:r w:rsidRPr="007366CA">
        <w:rPr>
          <w:rFonts w:ascii="Times New Roman" w:hAnsi="Times New Roman" w:cs="Times New Roman"/>
          <w:i/>
          <w:sz w:val="20"/>
          <w:szCs w:val="20"/>
        </w:rPr>
        <w:t>Nd</w:t>
      </w:r>
      <w:proofErr w:type="spellEnd"/>
      <w:r w:rsidRPr="007366CA">
        <w:rPr>
          <w:rFonts w:ascii="Times New Roman" w:hAnsi="Times New Roman" w:cs="Times New Roman"/>
          <w:i/>
          <w:sz w:val="20"/>
          <w:szCs w:val="20"/>
        </w:rPr>
        <w:t xml:space="preserve"> isotopic compositions of </w:t>
      </w:r>
      <w:proofErr w:type="spellStart"/>
      <w:r w:rsidRPr="007366CA">
        <w:rPr>
          <w:rFonts w:ascii="Times New Roman" w:hAnsi="Times New Roman" w:cs="Times New Roman"/>
          <w:i/>
          <w:sz w:val="20"/>
          <w:szCs w:val="20"/>
        </w:rPr>
        <w:t>Archean</w:t>
      </w:r>
      <w:proofErr w:type="spellEnd"/>
      <w:r w:rsidRPr="007366CA">
        <w:rPr>
          <w:rFonts w:ascii="Times New Roman" w:hAnsi="Times New Roman" w:cs="Times New Roman"/>
          <w:i/>
          <w:sz w:val="20"/>
          <w:szCs w:val="20"/>
        </w:rPr>
        <w:t xml:space="preserve"> magmatic rocks in the </w:t>
      </w:r>
      <w:proofErr w:type="spellStart"/>
      <w:r w:rsidRPr="007366CA">
        <w:rPr>
          <w:rFonts w:ascii="Times New Roman" w:hAnsi="Times New Roman" w:cs="Times New Roman"/>
          <w:i/>
          <w:sz w:val="20"/>
          <w:szCs w:val="20"/>
        </w:rPr>
        <w:t>Qixia</w:t>
      </w:r>
      <w:proofErr w:type="spellEnd"/>
      <w:r w:rsidRPr="007366CA">
        <w:rPr>
          <w:rFonts w:ascii="Times New Roman" w:hAnsi="Times New Roman" w:cs="Times New Roman"/>
          <w:i/>
          <w:sz w:val="20"/>
          <w:szCs w:val="20"/>
        </w:rPr>
        <w:t xml:space="preserve"> area, eastern Shandong Province</w:t>
      </w:r>
    </w:p>
    <w:tbl>
      <w:tblPr>
        <w:tblW w:w="1152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6"/>
        <w:gridCol w:w="859"/>
        <w:gridCol w:w="1764"/>
        <w:gridCol w:w="1645"/>
        <w:gridCol w:w="1350"/>
        <w:gridCol w:w="630"/>
        <w:gridCol w:w="450"/>
        <w:gridCol w:w="540"/>
        <w:gridCol w:w="540"/>
        <w:gridCol w:w="720"/>
        <w:gridCol w:w="360"/>
        <w:gridCol w:w="540"/>
        <w:gridCol w:w="630"/>
        <w:gridCol w:w="617"/>
        <w:gridCol w:w="539"/>
      </w:tblGrid>
      <w:tr w:rsidR="007366CA" w:rsidRPr="00DD7EC3" w:rsidTr="007366CA">
        <w:trPr>
          <w:trHeight w:val="144"/>
        </w:trPr>
        <w:tc>
          <w:tcPr>
            <w:tcW w:w="33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Sample</w:t>
            </w:r>
          </w:p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Rock type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References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Age (Ma)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Sm</w:t>
            </w:r>
            <w:proofErr w:type="spellEnd"/>
          </w:p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ppm</w:t>
            </w:r>
            <w:proofErr w:type="gram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Nd</w:t>
            </w:r>
            <w:proofErr w:type="spellEnd"/>
          </w:p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ppm</w:t>
            </w:r>
            <w:proofErr w:type="gram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147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Sm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144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143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Nd</w:t>
            </w:r>
          </w:p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144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Nd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 σ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379FD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</w:rPr>
              <w:t>f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Sm</w:t>
            </w:r>
            <w:proofErr w:type="spellEnd"/>
            <w:proofErr w:type="gram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/</w:t>
            </w: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Nd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DM</w:t>
            </w:r>
            <w:proofErr w:type="spellEnd"/>
            <w:proofErr w:type="gram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Nd</w:t>
            </w:r>
            <w:proofErr w:type="spell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</w:t>
            </w:r>
          </w:p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Ga</w:t>
            </w:r>
            <w:proofErr w:type="spell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CC</w:t>
            </w:r>
            <w:proofErr w:type="spellEnd"/>
            <w:proofErr w:type="gram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Nd</w:t>
            </w:r>
            <w:proofErr w:type="spell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</w:t>
            </w:r>
          </w:p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Ga</w:t>
            </w:r>
            <w:proofErr w:type="spell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ε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Nd</w:t>
            </w:r>
            <w:proofErr w:type="spell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(t)</w:t>
            </w:r>
          </w:p>
        </w:tc>
      </w:tr>
      <w:tr w:rsidR="007366CA" w:rsidRPr="00DD7EC3" w:rsidTr="007366CA">
        <w:trPr>
          <w:trHeight w:val="144"/>
        </w:trPr>
        <w:tc>
          <w:tcPr>
            <w:tcW w:w="33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QX1507</w:t>
            </w:r>
          </w:p>
        </w:tc>
        <w:tc>
          <w:tcPr>
            <w:tcW w:w="176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Qiugezhuang</w:t>
            </w:r>
            <w:proofErr w:type="spellEnd"/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~2900</w:t>
            </w: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2.40</w:t>
            </w: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13.12</w:t>
            </w: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0.1107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0.511075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-0.44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3.05</w:t>
            </w:r>
          </w:p>
        </w:tc>
        <w:tc>
          <w:tcPr>
            <w:tcW w:w="6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3.06</w:t>
            </w:r>
          </w:p>
        </w:tc>
        <w:tc>
          <w:tcPr>
            <w:tcW w:w="5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1.64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QX1508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Huangyadi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2914±13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12.20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0.1504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0.511759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3.32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3.18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0.23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QX1509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Trondhjemitic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 (near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tonatite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area)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Daotou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2907±16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6.34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26.69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0.1438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0.511868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2.78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4.82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QX1524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Shangqujia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2912±10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0.1397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0.511566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3.24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3.16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0.47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QX1525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Mylonitized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Shangqujia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2914±10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11.44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0.511041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1.51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QX1531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Trondhjemitic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 (near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tonatite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area)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Shangsunjia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2922±10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11.02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0.0971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0.510950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4.61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QX15106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Qiugezhuang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2924±12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11.24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0.0671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0.510370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-0.66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4.59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QX15108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Daliujia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~2900 (?)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43.12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0.0872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0.510744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4.00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S1201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Daliujia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~2900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18.63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0.511258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3.13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3.12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0.88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S1208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Daotou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2914±12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18.83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0.0938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0.510920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2.79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5.15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S1210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Daotou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2900±8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12.19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0.510982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2.56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S1211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Daliujia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2902±7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11.63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0.511246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1.83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S1378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Daliujia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~2900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4.79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0.511223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2.59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S0121-1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Huangyadi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Jahn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and others, 2008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~2900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12.91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0.511125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3.23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S0124-1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Tangshantou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Jahn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and others, 2008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~2900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16.51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0.511547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2.30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S0130-2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Huangyadi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Jahn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and others, 2008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2906±12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12.49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0.0872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0.510696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3.12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S0132-1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Shanqujia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Jahn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and others, 2008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~2900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12.36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0.511146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4.47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S0133-1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Mylonitized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Shibapan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Jahn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and others, 2008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~2900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16.58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0.1198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0.511368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3.98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QX1506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Trondhjemitic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Daliujia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~2900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1.386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15.735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0.0533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0.510184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2.73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5.74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QX15107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Trondhjemitic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Daotou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~2900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0.511471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2.09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S1212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Trondhjemitic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Daliujia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2902±17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0.0618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0.510706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2.44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2.17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12.84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S1202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Monzogranitic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Daliujia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~2900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21.36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0.511023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2.20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S1209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Quartz diorite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Daotou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2915±9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0.1312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0.511487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2.16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QX1237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Shangqujia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~2700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20.69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0.1337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0.511511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3.10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-0.08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QX1252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Majiayao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2729±9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24.60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0.510969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1.06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QX12120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Huangyadi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2743±4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24.85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0.511570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3.12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0.23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QX1505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Dabuhou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2744±12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28.15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0.1177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0.511207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-0.01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QX1526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Shangqujia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2741±7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11.41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0.1315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0.511714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5.02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QX1530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Qixia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2731±9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18.59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0.511085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0.93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QX1532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Shangqujia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2738±7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20.41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0.1142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0.511177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0.58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QX15101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Shangqujia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2734±5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0.511103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1.57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QX15102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Shangqujia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2760±5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25.11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0.510974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1.34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QX15111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Dachai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~2700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0.1173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0.511210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-0.27</w:t>
            </w:r>
          </w:p>
        </w:tc>
      </w:tr>
      <w:tr w:rsidR="007366CA" w:rsidRPr="00DD7EC3" w:rsidTr="008F68F4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S1375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HUangyadi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~2700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8.10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0.1299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0.511392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3.17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3.11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-1.09</w:t>
            </w:r>
          </w:p>
        </w:tc>
      </w:tr>
      <w:tr w:rsidR="007366CA" w:rsidRPr="00DD7EC3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S0123-1</w:t>
            </w:r>
          </w:p>
        </w:tc>
        <w:tc>
          <w:tcPr>
            <w:tcW w:w="176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Qiugezhuang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Jahn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and others, 2008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2726 ± 12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3.33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20.89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0.0964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0.510877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-0.51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2.93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2.98</w:t>
            </w:r>
          </w:p>
        </w:tc>
        <w:tc>
          <w:tcPr>
            <w:tcW w:w="53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0.85</w:t>
            </w:r>
          </w:p>
        </w:tc>
      </w:tr>
      <w:tr w:rsidR="007366CA" w:rsidRPr="00DD7EC3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S0129-1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Daotou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Jahn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and others, 2008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2718 ± 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4.24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22.34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0.1147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0.511246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2.92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1.54</w:t>
            </w:r>
          </w:p>
        </w:tc>
      </w:tr>
    </w:tbl>
    <w:p w:rsidR="007366CA" w:rsidRDefault="007366CA"/>
    <w:p w:rsidR="007366CA" w:rsidRDefault="007366CA">
      <w:r>
        <w:br w:type="page"/>
      </w:r>
    </w:p>
    <w:p w:rsidR="007366CA" w:rsidRDefault="007366CA" w:rsidP="007366CA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 w:rsidRPr="00C379FD">
        <w:rPr>
          <w:rStyle w:val="BookTitle"/>
          <w:rFonts w:ascii="Times New Roman" w:hAnsi="Times New Roman" w:cs="Times New Roman"/>
          <w:b w:val="0"/>
          <w:sz w:val="20"/>
          <w:szCs w:val="20"/>
        </w:rPr>
        <w:lastRenderedPageBreak/>
        <w:t>Table A3</w:t>
      </w:r>
    </w:p>
    <w:p w:rsidR="007366CA" w:rsidRPr="007366CA" w:rsidRDefault="007366CA" w:rsidP="007366CA">
      <w:pPr>
        <w:ind w:right="1440"/>
        <w:jc w:val="center"/>
        <w:rPr>
          <w:rStyle w:val="BookTitle"/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bookmarkStart w:id="0" w:name="_GoBack"/>
      <w:bookmarkEnd w:id="0"/>
      <w:r>
        <w:rPr>
          <w:rFonts w:ascii="Times New Roman" w:hAnsi="Times New Roman" w:cs="Times New Roman"/>
          <w:i/>
          <w:sz w:val="20"/>
          <w:szCs w:val="20"/>
        </w:rPr>
        <w:t>continued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1520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36"/>
        <w:gridCol w:w="859"/>
        <w:gridCol w:w="1764"/>
        <w:gridCol w:w="1645"/>
        <w:gridCol w:w="1350"/>
        <w:gridCol w:w="630"/>
        <w:gridCol w:w="450"/>
        <w:gridCol w:w="540"/>
        <w:gridCol w:w="540"/>
        <w:gridCol w:w="720"/>
        <w:gridCol w:w="360"/>
        <w:gridCol w:w="540"/>
        <w:gridCol w:w="630"/>
        <w:gridCol w:w="617"/>
        <w:gridCol w:w="539"/>
      </w:tblGrid>
      <w:tr w:rsidR="007366CA" w:rsidRPr="00DD7EC3" w:rsidTr="007366CA">
        <w:trPr>
          <w:trHeight w:val="144"/>
        </w:trPr>
        <w:tc>
          <w:tcPr>
            <w:tcW w:w="33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Sample</w:t>
            </w:r>
          </w:p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Rock type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References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Age (Ma)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Sm</w:t>
            </w:r>
            <w:proofErr w:type="spellEnd"/>
          </w:p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ppm</w:t>
            </w:r>
            <w:proofErr w:type="gram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Nd</w:t>
            </w:r>
            <w:proofErr w:type="spellEnd"/>
          </w:p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gram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ppm</w:t>
            </w:r>
            <w:proofErr w:type="gram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147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Sm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144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  <w:vertAlign w:val="superscript"/>
              </w:rPr>
              <w:t>143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u w:val="single"/>
              </w:rPr>
              <w:t>Nd</w:t>
            </w:r>
          </w:p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perscript"/>
              </w:rPr>
              <w:t>144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Nd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2 σ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379FD">
              <w:rPr>
                <w:rFonts w:ascii="Times New Roman" w:eastAsia="宋体" w:hAnsi="Times New Roman" w:cs="Times New Roman"/>
                <w:i/>
                <w:iCs/>
                <w:color w:val="000000"/>
                <w:sz w:val="16"/>
                <w:szCs w:val="16"/>
              </w:rPr>
              <w:t>f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Sm</w:t>
            </w:r>
            <w:proofErr w:type="spellEnd"/>
            <w:proofErr w:type="gram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/</w:t>
            </w: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Nd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DM</w:t>
            </w:r>
            <w:proofErr w:type="spellEnd"/>
            <w:proofErr w:type="gram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Nd</w:t>
            </w:r>
            <w:proofErr w:type="spell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</w:t>
            </w:r>
          </w:p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Ga</w:t>
            </w:r>
            <w:proofErr w:type="spell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t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CC</w:t>
            </w:r>
            <w:proofErr w:type="spellEnd"/>
            <w:proofErr w:type="gram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Nd</w:t>
            </w:r>
            <w:proofErr w:type="spell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</w:t>
            </w:r>
          </w:p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Ga</w:t>
            </w:r>
            <w:proofErr w:type="spell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hideMark/>
          </w:tcPr>
          <w:p w:rsidR="007366CA" w:rsidRPr="00C379FD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ε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>Nd</w:t>
            </w:r>
            <w:proofErr w:type="spellEnd"/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vertAlign w:val="subscript"/>
              </w:rPr>
              <w:t xml:space="preserve"> </w:t>
            </w:r>
            <w:r w:rsidRPr="00C379FD">
              <w:rPr>
                <w:rFonts w:ascii="Times New Roman" w:eastAsia="宋体" w:hAnsi="Times New Roman" w:cs="Times New Roman"/>
                <w:color w:val="000000"/>
                <w:sz w:val="16"/>
                <w:szCs w:val="16"/>
              </w:rPr>
              <w:t>(t)</w:t>
            </w:r>
          </w:p>
        </w:tc>
      </w:tr>
      <w:tr w:rsidR="007366CA" w:rsidRPr="00DD7EC3" w:rsidTr="007366CA">
        <w:trPr>
          <w:trHeight w:val="144"/>
        </w:trPr>
        <w:tc>
          <w:tcPr>
            <w:tcW w:w="33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QX1507</w:t>
            </w:r>
          </w:p>
        </w:tc>
        <w:tc>
          <w:tcPr>
            <w:tcW w:w="1764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Qiugezhuang</w:t>
            </w:r>
            <w:proofErr w:type="spellEnd"/>
          </w:p>
        </w:tc>
        <w:tc>
          <w:tcPr>
            <w:tcW w:w="13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~2900</w:t>
            </w:r>
          </w:p>
        </w:tc>
        <w:tc>
          <w:tcPr>
            <w:tcW w:w="45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2.40</w:t>
            </w: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13.12</w:t>
            </w: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0.1107</w:t>
            </w:r>
          </w:p>
        </w:tc>
        <w:tc>
          <w:tcPr>
            <w:tcW w:w="72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0.511075</w:t>
            </w:r>
          </w:p>
        </w:tc>
        <w:tc>
          <w:tcPr>
            <w:tcW w:w="3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-0.44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3.05</w:t>
            </w:r>
          </w:p>
        </w:tc>
        <w:tc>
          <w:tcPr>
            <w:tcW w:w="6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3.06</w:t>
            </w:r>
          </w:p>
        </w:tc>
        <w:tc>
          <w:tcPr>
            <w:tcW w:w="53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1.64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Granodioritic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 (near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tonatite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area)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Daotou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2697±9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0.511272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2.51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2.48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6.83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QX1251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Granodioritic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Shangqujia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~2700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23.50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0.0779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0.510598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1.49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Dioritic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Daotou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2739±15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27.65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0.1149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0.511200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0.80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QX1230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Trondhjemitic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 (near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tonatite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area)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Shangqujia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2540±6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0.0747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0.510748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3.00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QX1250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Trondhjemitic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 (near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tonatite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area)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Shangqujia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~2500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0.1168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0.511276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-0.87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QX12117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Trondhjemitic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 (near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tonatite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area)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Daotou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2540±8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0.510849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10.0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3.10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QX12122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Northwest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ofMajiayao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2577±9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26.69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0.0991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0.511169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3.68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Majiayao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2534±17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12.89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0.1386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0.511804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2.72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2.69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Dabuhou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2520±15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54.75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0.0970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0.511076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2.73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1.86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QX15104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Shangqujia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~2550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7.46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0.0887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0.511056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2.54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2.54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4.59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QX15105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Shangsunjia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2532±10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39.27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0.0959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0.511088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2.63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QX15109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Tonalitic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Daliujia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2517±12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29.03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0.511176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2.51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QX15110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Trondhjemitic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 (near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tonatite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area)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Dachai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2506±10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21.20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0.0961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0.511096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2.36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S1370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Trondhjemitic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 (near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tonatite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area)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Huangyadi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2504±5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6.33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38.01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0.511172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2.68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2.30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QX1232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Trondhjemitic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Shangqujia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~2500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0.0846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0.510954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2.58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3.21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QX12111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Trondhjemitic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Tangjiabo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~2500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0.511294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3.07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Trondhjemitic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Majiayao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2537±11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0.511295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2.51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QX1518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Trondhjemitic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Southeast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Qixia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2492±5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11.99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84.84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0.0855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0.510689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3.05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-2.38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S1364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Trondhjemitic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HUangyadi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0.31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2.29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0.0828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0.510757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2.77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2.87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-0.06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QX1522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Granodioritic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Northewest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Huangyadi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2517±15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59.32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0.0952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0.511067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2.66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2.70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2.23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QX1529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Granodioritic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Northwest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Shangqujia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2512±10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15.60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0.0864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0.510728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2.88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-1.63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QX1234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Granodioritic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Shangqujia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~2500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13.67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0.511379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-0.37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-1.20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59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S0128-1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Granodioritic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Majiayao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Jahn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and others, 2008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~2500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27.37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0.0826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0.510649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3.03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-2.12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S0137-1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Granodioritic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gneiss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Chenjia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Jahn</w:t>
            </w:r>
            <w:proofErr w:type="spellEnd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 and others, 2008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~2500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3.25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19.08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0.51101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2.99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-1.64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61</w:t>
            </w:r>
          </w:p>
        </w:tc>
        <w:tc>
          <w:tcPr>
            <w:tcW w:w="85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QX12110</w:t>
            </w:r>
          </w:p>
        </w:tc>
        <w:tc>
          <w:tcPr>
            <w:tcW w:w="176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Felsic vein</w:t>
            </w:r>
          </w:p>
        </w:tc>
        <w:tc>
          <w:tcPr>
            <w:tcW w:w="1645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Huangyadi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~2500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2.31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11.78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0.1185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0.511471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-0.40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2.67</w:t>
            </w:r>
          </w:p>
        </w:tc>
        <w:tc>
          <w:tcPr>
            <w:tcW w:w="61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2.67</w:t>
            </w:r>
          </w:p>
        </w:tc>
        <w:tc>
          <w:tcPr>
            <w:tcW w:w="539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2.40</w:t>
            </w:r>
          </w:p>
        </w:tc>
      </w:tr>
      <w:tr w:rsidR="007366CA" w:rsidRPr="00423B47" w:rsidTr="007366CA">
        <w:trPr>
          <w:trHeight w:val="144"/>
        </w:trPr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62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S1374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Meta-gabbro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 xml:space="preserve">Northeast of </w:t>
            </w:r>
            <w:proofErr w:type="spellStart"/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Huangyadi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This study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~2500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4.92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24.09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0.1237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0.511581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-0.37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2.63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66CA" w:rsidRPr="00423B47" w:rsidRDefault="007366CA" w:rsidP="008F68F4">
            <w:pPr>
              <w:jc w:val="center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423B47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t>2.88</w:t>
            </w:r>
          </w:p>
        </w:tc>
      </w:tr>
    </w:tbl>
    <w:p w:rsidR="00B63680" w:rsidRDefault="00B63680"/>
    <w:sectPr w:rsidR="00B63680" w:rsidSect="007366CA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6CA"/>
    <w:rsid w:val="00055923"/>
    <w:rsid w:val="000B1DF2"/>
    <w:rsid w:val="000D67CA"/>
    <w:rsid w:val="00316C76"/>
    <w:rsid w:val="003957EC"/>
    <w:rsid w:val="003D692E"/>
    <w:rsid w:val="00403A54"/>
    <w:rsid w:val="00610AE0"/>
    <w:rsid w:val="0066065F"/>
    <w:rsid w:val="006A02D5"/>
    <w:rsid w:val="007366CA"/>
    <w:rsid w:val="00752B64"/>
    <w:rsid w:val="00822A9A"/>
    <w:rsid w:val="00856CFF"/>
    <w:rsid w:val="00881AC0"/>
    <w:rsid w:val="00A72102"/>
    <w:rsid w:val="00B277FD"/>
    <w:rsid w:val="00B63680"/>
    <w:rsid w:val="00FF0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6E3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7366CA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7366CA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1212</Words>
  <Characters>6913</Characters>
  <Application>Microsoft Macintosh Word</Application>
  <DocSecurity>0</DocSecurity>
  <Lines>57</Lines>
  <Paragraphs>16</Paragraphs>
  <ScaleCrop>false</ScaleCrop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drye</dc:creator>
  <cp:keywords/>
  <dc:description/>
  <cp:lastModifiedBy>drye</cp:lastModifiedBy>
  <cp:revision>1</cp:revision>
  <dcterms:created xsi:type="dcterms:W3CDTF">2020-05-22T17:32:00Z</dcterms:created>
  <dcterms:modified xsi:type="dcterms:W3CDTF">2020-05-22T17:39:00Z</dcterms:modified>
</cp:coreProperties>
</file>