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C4A5" w14:textId="77777777" w:rsidR="00312D1C" w:rsidRDefault="00312D1C" w:rsidP="00312D1C">
      <w:pPr>
        <w:rPr>
          <w:rFonts w:ascii="Times New Roman" w:hAnsi="Times New Roman" w:cs="Times New Roman"/>
          <w:sz w:val="21"/>
          <w:szCs w:val="21"/>
          <w:lang w:val="en-US"/>
        </w:rPr>
      </w:pPr>
    </w:p>
    <w:p w14:paraId="37BD5AC3" w14:textId="77777777" w:rsidR="00312D1C" w:rsidRDefault="00312D1C" w:rsidP="00312D1C">
      <w:pPr>
        <w:rPr>
          <w:rFonts w:ascii="Times New Roman" w:hAnsi="Times New Roman" w:cs="Times New Roman"/>
          <w:sz w:val="21"/>
          <w:szCs w:val="21"/>
          <w:lang w:val="en-US"/>
        </w:rPr>
      </w:pPr>
    </w:p>
    <w:tbl>
      <w:tblPr>
        <w:tblStyle w:val="TableGrid"/>
        <w:tblW w:w="11902" w:type="dxa"/>
        <w:tblLook w:val="04A0" w:firstRow="1" w:lastRow="0" w:firstColumn="1" w:lastColumn="0" w:noHBand="0" w:noVBand="1"/>
      </w:tblPr>
      <w:tblGrid>
        <w:gridCol w:w="1869"/>
        <w:gridCol w:w="1245"/>
        <w:gridCol w:w="2268"/>
        <w:gridCol w:w="2126"/>
        <w:gridCol w:w="2268"/>
        <w:gridCol w:w="2126"/>
      </w:tblGrid>
      <w:tr w:rsidR="00312D1C" w:rsidRPr="00653A86" w14:paraId="434B50FF" w14:textId="77777777" w:rsidTr="005A4361">
        <w:tc>
          <w:tcPr>
            <w:tcW w:w="1869" w:type="dxa"/>
          </w:tcPr>
          <w:p w14:paraId="6FDCBC36" w14:textId="76444A43"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w:t>
            </w:r>
            <w:r w:rsidRPr="00653A86">
              <w:rPr>
                <w:rFonts w:ascii="Times New Roman" w:hAnsi="Times New Roman" w:cs="Times New Roman"/>
                <w:sz w:val="21"/>
                <w:szCs w:val="21"/>
              </w:rPr>
              <w:t>odel</w:t>
            </w:r>
          </w:p>
        </w:tc>
        <w:tc>
          <w:tcPr>
            <w:tcW w:w="1245" w:type="dxa"/>
          </w:tcPr>
          <w:p w14:paraId="022D4B7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A1</w:t>
            </w:r>
          </w:p>
        </w:tc>
        <w:tc>
          <w:tcPr>
            <w:tcW w:w="2268" w:type="dxa"/>
          </w:tcPr>
          <w:p w14:paraId="1EB50B25"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A2</w:t>
            </w:r>
          </w:p>
        </w:tc>
        <w:tc>
          <w:tcPr>
            <w:tcW w:w="2126" w:type="dxa"/>
          </w:tcPr>
          <w:p w14:paraId="2279480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A3</w:t>
            </w:r>
          </w:p>
        </w:tc>
        <w:tc>
          <w:tcPr>
            <w:tcW w:w="2268" w:type="dxa"/>
          </w:tcPr>
          <w:p w14:paraId="21CD579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A4</w:t>
            </w:r>
          </w:p>
        </w:tc>
        <w:tc>
          <w:tcPr>
            <w:tcW w:w="2126" w:type="dxa"/>
          </w:tcPr>
          <w:p w14:paraId="5DA5F8E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A5</w:t>
            </w:r>
          </w:p>
        </w:tc>
      </w:tr>
      <w:tr w:rsidR="00312D1C" w:rsidRPr="00653A86" w14:paraId="0355E702" w14:textId="77777777" w:rsidTr="005A4361">
        <w:tc>
          <w:tcPr>
            <w:tcW w:w="1869" w:type="dxa"/>
          </w:tcPr>
          <w:p w14:paraId="3B6F299E"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 (RE)</w:t>
            </w:r>
          </w:p>
        </w:tc>
        <w:tc>
          <w:tcPr>
            <w:tcW w:w="1245" w:type="dxa"/>
          </w:tcPr>
          <w:p w14:paraId="329C6A3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268" w:type="dxa"/>
          </w:tcPr>
          <w:p w14:paraId="35A39553"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126" w:type="dxa"/>
          </w:tcPr>
          <w:p w14:paraId="5FA466B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(2)</w:t>
            </w:r>
          </w:p>
        </w:tc>
        <w:tc>
          <w:tcPr>
            <w:tcW w:w="2268" w:type="dxa"/>
          </w:tcPr>
          <w:p w14:paraId="41058B51"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(2)</w:t>
            </w:r>
          </w:p>
        </w:tc>
        <w:tc>
          <w:tcPr>
            <w:tcW w:w="2126" w:type="dxa"/>
          </w:tcPr>
          <w:p w14:paraId="0CBE808A"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(2)</w:t>
            </w:r>
          </w:p>
        </w:tc>
      </w:tr>
      <w:tr w:rsidR="00312D1C" w:rsidRPr="00653A86" w14:paraId="070375AC" w14:textId="77777777" w:rsidTr="005A4361">
        <w:tc>
          <w:tcPr>
            <w:tcW w:w="1869" w:type="dxa"/>
          </w:tcPr>
          <w:p w14:paraId="118BE60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1245" w:type="dxa"/>
          </w:tcPr>
          <w:p w14:paraId="3F04A47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51</w:t>
            </w:r>
          </w:p>
        </w:tc>
        <w:tc>
          <w:tcPr>
            <w:tcW w:w="2268" w:type="dxa"/>
          </w:tcPr>
          <w:p w14:paraId="3027123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51</w:t>
            </w:r>
          </w:p>
        </w:tc>
        <w:tc>
          <w:tcPr>
            <w:tcW w:w="2126" w:type="dxa"/>
          </w:tcPr>
          <w:p w14:paraId="65F3D59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51</w:t>
            </w:r>
          </w:p>
        </w:tc>
        <w:tc>
          <w:tcPr>
            <w:tcW w:w="2268" w:type="dxa"/>
          </w:tcPr>
          <w:p w14:paraId="565733B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51</w:t>
            </w:r>
          </w:p>
        </w:tc>
        <w:tc>
          <w:tcPr>
            <w:tcW w:w="2126" w:type="dxa"/>
          </w:tcPr>
          <w:p w14:paraId="6A66DB9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51</w:t>
            </w:r>
          </w:p>
        </w:tc>
      </w:tr>
      <w:tr w:rsidR="00312D1C" w:rsidRPr="00653A86" w14:paraId="3B6A4533" w14:textId="77777777" w:rsidTr="005A4361">
        <w:tc>
          <w:tcPr>
            <w:tcW w:w="1869" w:type="dxa"/>
          </w:tcPr>
          <w:p w14:paraId="2AC5E8F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1245" w:type="dxa"/>
          </w:tcPr>
          <w:p w14:paraId="0587A01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-2.20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268" w:type="dxa"/>
          </w:tcPr>
          <w:p w14:paraId="3F14F04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-2.01 (1.49×10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6" w:type="dxa"/>
          </w:tcPr>
          <w:p w14:paraId="215221B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-1.59×10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xml:space="preserve"> (4.00)</w:t>
            </w:r>
          </w:p>
        </w:tc>
        <w:tc>
          <w:tcPr>
            <w:tcW w:w="2268" w:type="dxa"/>
          </w:tcPr>
          <w:p w14:paraId="66E542F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-2.37 (2.44×10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6" w:type="dxa"/>
          </w:tcPr>
          <w:p w14:paraId="0447393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-2.26 (2.38×10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r>
      <w:tr w:rsidR="00312D1C" w:rsidRPr="00653A86" w14:paraId="0BB6E10F" w14:textId="77777777" w:rsidTr="005A4361">
        <w:tc>
          <w:tcPr>
            <w:tcW w:w="1869" w:type="dxa"/>
          </w:tcPr>
          <w:p w14:paraId="76ED900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1245" w:type="dxa"/>
          </w:tcPr>
          <w:p w14:paraId="12BBB9A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46CE3CC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-13.44, &lt;2.22× 10</w:t>
            </w:r>
            <w:r w:rsidRPr="00653A86">
              <w:rPr>
                <w:rFonts w:ascii="Times New Roman" w:hAnsi="Times New Roman" w:cs="Times New Roman"/>
                <w:sz w:val="21"/>
                <w:szCs w:val="21"/>
                <w:vertAlign w:val="superscript"/>
              </w:rPr>
              <w:t>−16</w:t>
            </w:r>
          </w:p>
        </w:tc>
        <w:tc>
          <w:tcPr>
            <w:tcW w:w="2126" w:type="dxa"/>
          </w:tcPr>
          <w:p w14:paraId="70FE2A2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-3.97, 1.04×10</w:t>
            </w:r>
            <w:r w:rsidRPr="00653A86">
              <w:rPr>
                <w:rFonts w:ascii="Times New Roman" w:hAnsi="Times New Roman" w:cs="Times New Roman"/>
                <w:sz w:val="21"/>
                <w:szCs w:val="21"/>
                <w:vertAlign w:val="superscript"/>
              </w:rPr>
              <w:t>−1</w:t>
            </w:r>
          </w:p>
        </w:tc>
        <w:tc>
          <w:tcPr>
            <w:tcW w:w="2268" w:type="dxa"/>
          </w:tcPr>
          <w:p w14:paraId="61A328A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-9.69, 8.64×10</w:t>
            </w:r>
            <w:r w:rsidRPr="00653A86">
              <w:rPr>
                <w:rFonts w:ascii="Times New Roman" w:hAnsi="Times New Roman" w:cs="Times New Roman"/>
                <w:sz w:val="21"/>
                <w:szCs w:val="21"/>
                <w:vertAlign w:val="superscript"/>
              </w:rPr>
              <w:t>−5</w:t>
            </w:r>
          </w:p>
        </w:tc>
        <w:tc>
          <w:tcPr>
            <w:tcW w:w="2126" w:type="dxa"/>
          </w:tcPr>
          <w:p w14:paraId="4B5B617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-9.49, 2.00×10</w:t>
            </w:r>
            <w:r w:rsidRPr="00653A86">
              <w:rPr>
                <w:rFonts w:ascii="Times New Roman" w:hAnsi="Times New Roman" w:cs="Times New Roman"/>
                <w:sz w:val="21"/>
                <w:szCs w:val="21"/>
                <w:vertAlign w:val="superscript"/>
              </w:rPr>
              <w:t>−1</w:t>
            </w:r>
          </w:p>
        </w:tc>
      </w:tr>
      <w:tr w:rsidR="00312D1C" w:rsidRPr="00653A86" w14:paraId="76956553" w14:textId="77777777" w:rsidTr="005A4361">
        <w:tc>
          <w:tcPr>
            <w:tcW w:w="1869" w:type="dxa"/>
          </w:tcPr>
          <w:p w14:paraId="01E4B33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1245" w:type="dxa"/>
          </w:tcPr>
          <w:p w14:paraId="3DBC631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7.21</w:t>
            </w:r>
          </w:p>
        </w:tc>
        <w:tc>
          <w:tcPr>
            <w:tcW w:w="2268" w:type="dxa"/>
          </w:tcPr>
          <w:p w14:paraId="7F31DA2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6.80× 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(3.97× 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126" w:type="dxa"/>
          </w:tcPr>
          <w:p w14:paraId="368AB32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2.56×10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(5.36×10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268" w:type="dxa"/>
          </w:tcPr>
          <w:p w14:paraId="0207C6CC" w14:textId="77777777" w:rsidR="00312D1C" w:rsidRPr="009A050A"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7.86×10</w:t>
            </w:r>
            <w:r w:rsidRPr="00653A86">
              <w:rPr>
                <w:rFonts w:ascii="Times New Roman" w:hAnsi="Times New Roman" w:cs="Times New Roman"/>
                <w:sz w:val="21"/>
                <w:szCs w:val="21"/>
                <w:vertAlign w:val="superscript"/>
              </w:rPr>
              <w:t>−</w:t>
            </w:r>
            <w:proofErr w:type="gramStart"/>
            <w:r w:rsidRPr="00653A86">
              <w:rPr>
                <w:rFonts w:ascii="Times New Roman" w:hAnsi="Times New Roman" w:cs="Times New Roman"/>
                <w:sz w:val="21"/>
                <w:szCs w:val="21"/>
                <w:vertAlign w:val="superscript"/>
              </w:rPr>
              <w:t>3</w:t>
            </w:r>
            <w:r>
              <w:rPr>
                <w:rFonts w:ascii="Times New Roman" w:hAnsi="Times New Roman" w:cs="Times New Roman"/>
                <w:sz w:val="21"/>
                <w:szCs w:val="21"/>
                <w:vertAlign w:val="superscript"/>
              </w:rPr>
              <w:t xml:space="preserve"> </w:t>
            </w:r>
            <w:r w:rsidRPr="00653A86">
              <w:rPr>
                <w:rFonts w:ascii="Times New Roman" w:hAnsi="Times New Roman" w:cs="Times New Roman"/>
                <w:sz w:val="21"/>
                <w:szCs w:val="21"/>
              </w:rPr>
              <w:t xml:space="preserve"> </w:t>
            </w:r>
            <w:r>
              <w:rPr>
                <w:rFonts w:ascii="Times New Roman" w:hAnsi="Times New Roman" w:cs="Times New Roman"/>
                <w:sz w:val="21"/>
                <w:szCs w:val="21"/>
              </w:rPr>
              <w:t>(</w:t>
            </w:r>
            <w:proofErr w:type="gramEnd"/>
            <w:r w:rsidRPr="00653A86">
              <w:rPr>
                <w:rFonts w:ascii="Times New Roman" w:hAnsi="Times New Roman" w:cs="Times New Roman"/>
                <w:sz w:val="21"/>
                <w:szCs w:val="21"/>
              </w:rPr>
              <w:t>6.66×10</w:t>
            </w:r>
            <w:r w:rsidRPr="00653A86">
              <w:rPr>
                <w:rFonts w:ascii="Times New Roman" w:hAnsi="Times New Roman" w:cs="Times New Roman"/>
                <w:sz w:val="21"/>
                <w:szCs w:val="21"/>
                <w:vertAlign w:val="superscript"/>
              </w:rPr>
              <w:t>−4</w:t>
            </w:r>
            <w:r>
              <w:rPr>
                <w:rFonts w:ascii="Times New Roman" w:hAnsi="Times New Roman" w:cs="Times New Roman"/>
                <w:sz w:val="21"/>
                <w:szCs w:val="21"/>
              </w:rPr>
              <w:t>)</w:t>
            </w:r>
          </w:p>
        </w:tc>
        <w:tc>
          <w:tcPr>
            <w:tcW w:w="2126" w:type="dxa"/>
          </w:tcPr>
          <w:p w14:paraId="7F623B99" w14:textId="77777777" w:rsidR="00312D1C" w:rsidRPr="009A050A"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7.53×10</w:t>
            </w:r>
            <w:r w:rsidRPr="00653A86">
              <w:rPr>
                <w:rFonts w:ascii="Times New Roman" w:hAnsi="Times New Roman" w:cs="Times New Roman"/>
                <w:sz w:val="21"/>
                <w:szCs w:val="21"/>
                <w:vertAlign w:val="superscript"/>
              </w:rPr>
              <w:t>−3</w:t>
            </w:r>
            <w:r>
              <w:rPr>
                <w:rFonts w:ascii="Times New Roman" w:hAnsi="Times New Roman" w:cs="Times New Roman"/>
                <w:sz w:val="21"/>
                <w:szCs w:val="21"/>
                <w:vertAlign w:val="superscript"/>
              </w:rPr>
              <w:t xml:space="preserve"> </w:t>
            </w:r>
            <w:r>
              <w:rPr>
                <w:rFonts w:ascii="Times New Roman" w:hAnsi="Times New Roman" w:cs="Times New Roman"/>
                <w:sz w:val="21"/>
                <w:szCs w:val="21"/>
              </w:rPr>
              <w:t>(</w:t>
            </w:r>
            <w:r w:rsidRPr="00653A86">
              <w:rPr>
                <w:rFonts w:ascii="Times New Roman" w:hAnsi="Times New Roman" w:cs="Times New Roman"/>
                <w:sz w:val="21"/>
                <w:szCs w:val="21"/>
              </w:rPr>
              <w:t>6.06×10</w:t>
            </w:r>
            <w:r w:rsidRPr="00653A86">
              <w:rPr>
                <w:rFonts w:ascii="Times New Roman" w:hAnsi="Times New Roman" w:cs="Times New Roman"/>
                <w:sz w:val="21"/>
                <w:szCs w:val="21"/>
                <w:vertAlign w:val="superscript"/>
              </w:rPr>
              <w:t>−4</w:t>
            </w:r>
            <w:r>
              <w:rPr>
                <w:rFonts w:ascii="Times New Roman" w:hAnsi="Times New Roman" w:cs="Times New Roman"/>
                <w:sz w:val="21"/>
                <w:szCs w:val="21"/>
              </w:rPr>
              <w:t>)</w:t>
            </w:r>
          </w:p>
        </w:tc>
      </w:tr>
      <w:tr w:rsidR="00312D1C" w:rsidRPr="00653A86" w14:paraId="05758EC1" w14:textId="77777777" w:rsidTr="005A4361">
        <w:tc>
          <w:tcPr>
            <w:tcW w:w="1869" w:type="dxa"/>
          </w:tcPr>
          <w:p w14:paraId="5C5D24F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1245" w:type="dxa"/>
          </w:tcPr>
          <w:p w14:paraId="7C5F6B9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73AFA6F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17.13, &lt;2.22× 10</w:t>
            </w:r>
            <w:r w:rsidRPr="00653A86">
              <w:rPr>
                <w:rFonts w:ascii="Times New Roman" w:hAnsi="Times New Roman" w:cs="Times New Roman"/>
                <w:sz w:val="21"/>
                <w:szCs w:val="21"/>
                <w:vertAlign w:val="superscript"/>
              </w:rPr>
              <w:t>−16</w:t>
            </w:r>
          </w:p>
        </w:tc>
        <w:tc>
          <w:tcPr>
            <w:tcW w:w="2126" w:type="dxa"/>
          </w:tcPr>
          <w:p w14:paraId="34A46E2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4.77, 6.37×10</w:t>
            </w:r>
            <w:r w:rsidRPr="00653A86">
              <w:rPr>
                <w:rFonts w:ascii="Times New Roman" w:hAnsi="Times New Roman" w:cs="Times New Roman"/>
                <w:sz w:val="21"/>
                <w:szCs w:val="21"/>
                <w:vertAlign w:val="superscript"/>
              </w:rPr>
              <w:t>−2</w:t>
            </w:r>
          </w:p>
        </w:tc>
        <w:tc>
          <w:tcPr>
            <w:tcW w:w="2268" w:type="dxa"/>
          </w:tcPr>
          <w:p w14:paraId="232298B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11.80, 2.03×10</w:t>
            </w:r>
            <w:r w:rsidRPr="00653A86">
              <w:rPr>
                <w:rFonts w:ascii="Times New Roman" w:hAnsi="Times New Roman" w:cs="Times New Roman"/>
                <w:sz w:val="21"/>
                <w:szCs w:val="21"/>
                <w:vertAlign w:val="superscript"/>
              </w:rPr>
              <w:t>−5</w:t>
            </w:r>
          </w:p>
        </w:tc>
        <w:tc>
          <w:tcPr>
            <w:tcW w:w="2126" w:type="dxa"/>
          </w:tcPr>
          <w:p w14:paraId="0149C0C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12.42, 1.01×10</w:t>
            </w:r>
            <w:r w:rsidRPr="00653A86">
              <w:rPr>
                <w:rFonts w:ascii="Times New Roman" w:hAnsi="Times New Roman" w:cs="Times New Roman"/>
                <w:sz w:val="21"/>
                <w:szCs w:val="21"/>
                <w:vertAlign w:val="superscript"/>
              </w:rPr>
              <w:t>−4</w:t>
            </w:r>
          </w:p>
        </w:tc>
      </w:tr>
      <w:tr w:rsidR="00312D1C" w:rsidRPr="00653A86" w14:paraId="68427822" w14:textId="77777777" w:rsidTr="005A4361">
        <w:tc>
          <w:tcPr>
            <w:tcW w:w="1869" w:type="dxa"/>
          </w:tcPr>
          <w:p w14:paraId="09F22A4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 (SE)</w:t>
            </w:r>
          </w:p>
        </w:tc>
        <w:tc>
          <w:tcPr>
            <w:tcW w:w="1245" w:type="dxa"/>
          </w:tcPr>
          <w:p w14:paraId="2A4CB28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5B6AB41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278C368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2.56×10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(7.41×10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268" w:type="dxa"/>
          </w:tcPr>
          <w:p w14:paraId="491537F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4E10741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05C6D340" w14:textId="77777777" w:rsidTr="005A4361">
        <w:tc>
          <w:tcPr>
            <w:tcW w:w="1869" w:type="dxa"/>
          </w:tcPr>
          <w:p w14:paraId="5907B22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1245" w:type="dxa"/>
          </w:tcPr>
          <w:p w14:paraId="1749668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75EFB21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078F32A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3.45, 1.41×10</w:t>
            </w:r>
            <w:r w:rsidRPr="00653A86">
              <w:rPr>
                <w:rFonts w:ascii="Times New Roman" w:hAnsi="Times New Roman" w:cs="Times New Roman"/>
                <w:sz w:val="21"/>
                <w:szCs w:val="21"/>
                <w:vertAlign w:val="superscript"/>
              </w:rPr>
              <w:t>−1</w:t>
            </w:r>
          </w:p>
        </w:tc>
        <w:tc>
          <w:tcPr>
            <w:tcW w:w="2268" w:type="dxa"/>
          </w:tcPr>
          <w:p w14:paraId="1B963F7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6E0D0D5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2B373C45" w14:textId="77777777" w:rsidTr="005A4361">
        <w:tc>
          <w:tcPr>
            <w:tcW w:w="1869" w:type="dxa"/>
          </w:tcPr>
          <w:p w14:paraId="37A2FAB8" w14:textId="77777777" w:rsidR="00312D1C" w:rsidRPr="00A3324E" w:rsidRDefault="00312D1C" w:rsidP="005A4361">
            <w:pPr>
              <w:pStyle w:val="BodyText"/>
              <w:rPr>
                <w:rFonts w:ascii="Times New Roman" w:hAnsi="Times New Roman" w:cs="Times New Roman"/>
                <w:w w:val="105"/>
                <w:sz w:val="21"/>
                <w:szCs w:val="21"/>
              </w:rPr>
            </w:pPr>
            <w:r>
              <w:rPr>
                <w:rFonts w:ascii="Times New Roman" w:hAnsi="Times New Roman" w:cs="Times New Roman"/>
                <w:w w:val="96"/>
                <w:sz w:val="21"/>
                <w:szCs w:val="21"/>
              </w:rPr>
              <w:t>^</w:t>
            </w:r>
            <w:r w:rsidRPr="00653A86">
              <w:rPr>
                <w:rFonts w:ascii="Times New Roman" w:hAnsi="Times New Roman" w:cs="Times New Roman"/>
                <w:w w:val="105"/>
                <w:sz w:val="21"/>
                <w:szCs w:val="21"/>
              </w:rPr>
              <w:t>Field</w:t>
            </w:r>
            <w:r>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1245" w:type="dxa"/>
          </w:tcPr>
          <w:p w14:paraId="02792EB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7E024CC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3948DC9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0.00</w:t>
            </w:r>
          </w:p>
        </w:tc>
        <w:tc>
          <w:tcPr>
            <w:tcW w:w="2268" w:type="dxa"/>
          </w:tcPr>
          <w:p w14:paraId="3B4288E8" w14:textId="77777777" w:rsidR="00312D1C" w:rsidRPr="00123671" w:rsidRDefault="00312D1C" w:rsidP="005A4361">
            <w:pPr>
              <w:pStyle w:val="BodyText"/>
              <w:rPr>
                <w:rFonts w:ascii="Times New Roman" w:hAnsi="Times New Roman" w:cs="Times New Roman"/>
                <w:sz w:val="21"/>
                <w:szCs w:val="21"/>
                <w:vertAlign w:val="superscript"/>
              </w:rPr>
            </w:pPr>
            <w:r w:rsidRPr="00653A86">
              <w:rPr>
                <w:rFonts w:ascii="Times New Roman" w:hAnsi="Times New Roman" w:cs="Times New Roman"/>
                <w:sz w:val="21"/>
                <w:szCs w:val="21"/>
              </w:rPr>
              <w:t>3.57×10</w:t>
            </w:r>
            <w:r w:rsidRPr="00653A86">
              <w:rPr>
                <w:rFonts w:ascii="Times New Roman" w:hAnsi="Times New Roman" w:cs="Times New Roman"/>
                <w:sz w:val="21"/>
                <w:szCs w:val="21"/>
                <w:vertAlign w:val="superscript"/>
              </w:rPr>
              <w:t>−2</w:t>
            </w:r>
          </w:p>
        </w:tc>
        <w:tc>
          <w:tcPr>
            <w:tcW w:w="2126" w:type="dxa"/>
          </w:tcPr>
          <w:p w14:paraId="028B0B25" w14:textId="77777777" w:rsidR="00312D1C" w:rsidRPr="00173873"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1.93×10</w:t>
            </w:r>
            <w:r w:rsidRPr="00653A86">
              <w:rPr>
                <w:rFonts w:ascii="Times New Roman" w:hAnsi="Times New Roman" w:cs="Times New Roman"/>
                <w:sz w:val="21"/>
                <w:szCs w:val="21"/>
                <w:vertAlign w:val="superscript"/>
              </w:rPr>
              <w:t>−1</w:t>
            </w:r>
            <w:r>
              <w:rPr>
                <w:rFonts w:ascii="Times New Roman" w:hAnsi="Times New Roman" w:cs="Times New Roman"/>
                <w:sz w:val="21"/>
                <w:szCs w:val="21"/>
                <w:vertAlign w:val="superscript"/>
              </w:rPr>
              <w:t xml:space="preserve"> </w:t>
            </w:r>
            <w:r>
              <w:rPr>
                <w:rFonts w:ascii="Times New Roman" w:hAnsi="Times New Roman" w:cs="Times New Roman"/>
                <w:sz w:val="21"/>
                <w:szCs w:val="21"/>
              </w:rPr>
              <w:t>(4.63</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4</w:t>
            </w:r>
            <w:r>
              <w:rPr>
                <w:rFonts w:ascii="Times New Roman" w:hAnsi="Times New Roman" w:cs="Times New Roman"/>
                <w:sz w:val="21"/>
                <w:szCs w:val="21"/>
              </w:rPr>
              <w:t>)</w:t>
            </w:r>
          </w:p>
        </w:tc>
      </w:tr>
      <w:tr w:rsidR="00312D1C" w:rsidRPr="00653A86" w14:paraId="61F915C0" w14:textId="77777777" w:rsidTr="005A4361">
        <w:tc>
          <w:tcPr>
            <w:tcW w:w="1869" w:type="dxa"/>
          </w:tcPr>
          <w:p w14:paraId="010FF4E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w w:val="96"/>
                <w:sz w:val="21"/>
                <w:szCs w:val="21"/>
              </w:rPr>
              <w:t>^</w:t>
            </w:r>
            <w:r w:rsidRPr="00653A86">
              <w:rPr>
                <w:rFonts w:ascii="Times New Roman" w:hAnsi="Times New Roman" w:cs="Times New Roman"/>
                <w:w w:val="105"/>
                <w:sz w:val="21"/>
                <w:szCs w:val="21"/>
              </w:rPr>
              <w:t xml:space="preserve">Formation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1245" w:type="dxa"/>
          </w:tcPr>
          <w:p w14:paraId="5C32A6C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1E359D0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09D5EE5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2.76×10</w:t>
            </w:r>
            <w:r w:rsidRPr="00653A86">
              <w:rPr>
                <w:rFonts w:ascii="Times New Roman" w:hAnsi="Times New Roman" w:cs="Times New Roman"/>
                <w:sz w:val="21"/>
                <w:szCs w:val="21"/>
                <w:vertAlign w:val="superscript"/>
              </w:rPr>
              <w:t>−2</w:t>
            </w:r>
          </w:p>
        </w:tc>
        <w:tc>
          <w:tcPr>
            <w:tcW w:w="2268" w:type="dxa"/>
          </w:tcPr>
          <w:p w14:paraId="6F25161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5.91×10</w:t>
            </w:r>
            <w:r w:rsidRPr="00653A86">
              <w:rPr>
                <w:rFonts w:ascii="Times New Roman" w:hAnsi="Times New Roman" w:cs="Times New Roman"/>
                <w:sz w:val="21"/>
                <w:szCs w:val="21"/>
                <w:vertAlign w:val="superscript"/>
              </w:rPr>
              <w:t>−2</w:t>
            </w:r>
          </w:p>
        </w:tc>
        <w:tc>
          <w:tcPr>
            <w:tcW w:w="2126" w:type="dxa"/>
          </w:tcPr>
          <w:p w14:paraId="7CCD105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8.64×10</w:t>
            </w:r>
            <w:r w:rsidRPr="00653A86">
              <w:rPr>
                <w:rFonts w:ascii="Times New Roman" w:hAnsi="Times New Roman" w:cs="Times New Roman"/>
                <w:sz w:val="21"/>
                <w:szCs w:val="21"/>
                <w:vertAlign w:val="superscript"/>
              </w:rPr>
              <w:t>−2</w:t>
            </w:r>
            <w:r>
              <w:rPr>
                <w:rFonts w:ascii="Times New Roman" w:hAnsi="Times New Roman" w:cs="Times New Roman"/>
                <w:sz w:val="21"/>
                <w:szCs w:val="21"/>
                <w:vertAlign w:val="superscript"/>
              </w:rPr>
              <w:t xml:space="preserve"> </w:t>
            </w:r>
            <w:r>
              <w:rPr>
                <w:rFonts w:ascii="Times New Roman" w:hAnsi="Times New Roman" w:cs="Times New Roman"/>
                <w:sz w:val="21"/>
                <w:szCs w:val="21"/>
              </w:rPr>
              <w:t>(1.23</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4</w:t>
            </w:r>
            <w:r>
              <w:rPr>
                <w:rFonts w:ascii="Times New Roman" w:hAnsi="Times New Roman" w:cs="Times New Roman"/>
                <w:sz w:val="21"/>
                <w:szCs w:val="21"/>
              </w:rPr>
              <w:t>)</w:t>
            </w:r>
          </w:p>
        </w:tc>
      </w:tr>
      <w:tr w:rsidR="00312D1C" w:rsidRPr="00653A86" w14:paraId="4924EEE5" w14:textId="77777777" w:rsidTr="005A4361">
        <w:tc>
          <w:tcPr>
            <w:tcW w:w="1869" w:type="dxa"/>
          </w:tcPr>
          <w:p w14:paraId="2BC4447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1245" w:type="dxa"/>
          </w:tcPr>
          <w:p w14:paraId="23842BC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209140C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7F6DC11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7.21×10</w:t>
            </w:r>
            <w:r w:rsidRPr="00653A86">
              <w:rPr>
                <w:rFonts w:ascii="Times New Roman" w:hAnsi="Times New Roman" w:cs="Times New Roman"/>
                <w:sz w:val="21"/>
                <w:szCs w:val="21"/>
                <w:vertAlign w:val="superscript"/>
              </w:rPr>
              <w:t>−2</w:t>
            </w:r>
          </w:p>
        </w:tc>
        <w:tc>
          <w:tcPr>
            <w:tcW w:w="2268" w:type="dxa"/>
          </w:tcPr>
          <w:p w14:paraId="30958A2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7.77×10</w:t>
            </w:r>
            <w:r w:rsidRPr="00653A86">
              <w:rPr>
                <w:rFonts w:ascii="Times New Roman" w:hAnsi="Times New Roman" w:cs="Times New Roman"/>
                <w:sz w:val="21"/>
                <w:szCs w:val="21"/>
                <w:vertAlign w:val="superscript"/>
              </w:rPr>
              <w:t>−2</w:t>
            </w:r>
          </w:p>
        </w:tc>
        <w:tc>
          <w:tcPr>
            <w:tcW w:w="2126" w:type="dxa"/>
          </w:tcPr>
          <w:p w14:paraId="73E23C0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7.76×10</w:t>
            </w:r>
            <w:r w:rsidRPr="00653A86">
              <w:rPr>
                <w:rFonts w:ascii="Times New Roman" w:hAnsi="Times New Roman" w:cs="Times New Roman"/>
                <w:sz w:val="21"/>
                <w:szCs w:val="21"/>
                <w:vertAlign w:val="superscript"/>
              </w:rPr>
              <w:t>−2</w:t>
            </w:r>
          </w:p>
        </w:tc>
      </w:tr>
      <w:tr w:rsidR="00312D1C" w:rsidRPr="00653A86" w14:paraId="5A7C3960" w14:textId="77777777" w:rsidTr="005A4361">
        <w:tc>
          <w:tcPr>
            <w:tcW w:w="1869" w:type="dxa"/>
          </w:tcPr>
          <w:p w14:paraId="28ED9CD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#ICC</w:t>
            </w:r>
          </w:p>
        </w:tc>
        <w:tc>
          <w:tcPr>
            <w:tcW w:w="1245" w:type="dxa"/>
          </w:tcPr>
          <w:p w14:paraId="3EA688D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68" w:type="dxa"/>
          </w:tcPr>
          <w:p w14:paraId="15DBBA48"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126" w:type="dxa"/>
          </w:tcPr>
          <w:p w14:paraId="2986156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68" w:type="dxa"/>
          </w:tcPr>
          <w:p w14:paraId="17EFE191"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0.441</w:t>
            </w:r>
          </w:p>
        </w:tc>
        <w:tc>
          <w:tcPr>
            <w:tcW w:w="2126" w:type="dxa"/>
          </w:tcPr>
          <w:p w14:paraId="68AD46A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r>
      <w:tr w:rsidR="00312D1C" w:rsidRPr="00653A86" w14:paraId="06183FC2" w14:textId="77777777" w:rsidTr="005A4361">
        <w:tc>
          <w:tcPr>
            <w:tcW w:w="1869" w:type="dxa"/>
          </w:tcPr>
          <w:p w14:paraId="6AB2075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 &amp; a</w:t>
            </w:r>
          </w:p>
        </w:tc>
        <w:tc>
          <w:tcPr>
            <w:tcW w:w="1245" w:type="dxa"/>
          </w:tcPr>
          <w:p w14:paraId="4AD185C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0.94</w:t>
            </w:r>
          </w:p>
        </w:tc>
        <w:tc>
          <w:tcPr>
            <w:tcW w:w="2268" w:type="dxa"/>
          </w:tcPr>
          <w:p w14:paraId="6305FAF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95"/>
                <w:sz w:val="21"/>
                <w:szCs w:val="21"/>
              </w:rPr>
              <w:t>0.8</w:t>
            </w:r>
            <w:r>
              <w:rPr>
                <w:rFonts w:ascii="Times New Roman" w:hAnsi="Times New Roman" w:cs="Times New Roman"/>
                <w:w w:val="95"/>
                <w:sz w:val="21"/>
                <w:szCs w:val="21"/>
              </w:rPr>
              <w:t>6</w:t>
            </w:r>
          </w:p>
        </w:tc>
        <w:tc>
          <w:tcPr>
            <w:tcW w:w="2126" w:type="dxa"/>
          </w:tcPr>
          <w:p w14:paraId="777976C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0.87/0.88</w:t>
            </w:r>
          </w:p>
        </w:tc>
        <w:tc>
          <w:tcPr>
            <w:tcW w:w="2268" w:type="dxa"/>
          </w:tcPr>
          <w:p w14:paraId="09CE67B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0.83/0.90</w:t>
            </w:r>
          </w:p>
        </w:tc>
        <w:tc>
          <w:tcPr>
            <w:tcW w:w="2126" w:type="dxa"/>
          </w:tcPr>
          <w:p w14:paraId="4E6EA76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0.85/0.89</w:t>
            </w:r>
          </w:p>
        </w:tc>
      </w:tr>
      <w:tr w:rsidR="00312D1C" w:rsidRPr="00653A86" w14:paraId="69DA5910" w14:textId="77777777" w:rsidTr="005A4361">
        <w:tc>
          <w:tcPr>
            <w:tcW w:w="1869" w:type="dxa"/>
          </w:tcPr>
          <w:p w14:paraId="6B52B131"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1245" w:type="dxa"/>
          </w:tcPr>
          <w:p w14:paraId="5E649C1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94"/>
                <w:sz w:val="21"/>
                <w:szCs w:val="21"/>
              </w:rPr>
              <w:t>-16.92</w:t>
            </w:r>
          </w:p>
        </w:tc>
        <w:tc>
          <w:tcPr>
            <w:tcW w:w="2268" w:type="dxa"/>
          </w:tcPr>
          <w:p w14:paraId="54C4D86D"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2"/>
                <w:sz w:val="21"/>
                <w:szCs w:val="21"/>
              </w:rPr>
              <w:t xml:space="preserve"> </w:t>
            </w:r>
            <w:r w:rsidRPr="00653A86">
              <w:rPr>
                <w:rFonts w:ascii="Times New Roman" w:hAnsi="Times New Roman" w:cs="Times New Roman"/>
                <w:w w:val="103"/>
                <w:sz w:val="21"/>
                <w:szCs w:val="21"/>
              </w:rPr>
              <w:t>-1</w:t>
            </w:r>
            <w:r w:rsidRPr="00653A86">
              <w:rPr>
                <w:rFonts w:ascii="Times New Roman" w:hAnsi="Times New Roman" w:cs="Times New Roman"/>
                <w:w w:val="92"/>
                <w:sz w:val="21"/>
                <w:szCs w:val="21"/>
              </w:rPr>
              <w:t>6.</w:t>
            </w:r>
            <w:r w:rsidRPr="00653A86">
              <w:rPr>
                <w:rFonts w:ascii="Times New Roman" w:hAnsi="Times New Roman" w:cs="Times New Roman"/>
                <w:w w:val="85"/>
                <w:sz w:val="21"/>
                <w:szCs w:val="21"/>
              </w:rPr>
              <w:t>98</w:t>
            </w:r>
          </w:p>
        </w:tc>
        <w:tc>
          <w:tcPr>
            <w:tcW w:w="2126" w:type="dxa"/>
          </w:tcPr>
          <w:p w14:paraId="1EAF9EAC"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-17.25</w:t>
            </w:r>
          </w:p>
        </w:tc>
        <w:tc>
          <w:tcPr>
            <w:tcW w:w="2268" w:type="dxa"/>
          </w:tcPr>
          <w:p w14:paraId="5266F47D"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-16.98</w:t>
            </w:r>
          </w:p>
        </w:tc>
        <w:tc>
          <w:tcPr>
            <w:tcW w:w="2126" w:type="dxa"/>
          </w:tcPr>
          <w:p w14:paraId="52BE4E9A"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-16.94</w:t>
            </w:r>
          </w:p>
        </w:tc>
      </w:tr>
      <w:tr w:rsidR="00312D1C" w:rsidRPr="00653A86" w14:paraId="4893C1A1" w14:textId="77777777" w:rsidTr="005A4361">
        <w:tc>
          <w:tcPr>
            <w:tcW w:w="1869" w:type="dxa"/>
          </w:tcPr>
          <w:p w14:paraId="7897A2F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vertAlign w:val="superscript"/>
              </w:rPr>
              <w:t>†</w:t>
            </w: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1245" w:type="dxa"/>
          </w:tcPr>
          <w:p w14:paraId="6C53A3A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5FB9902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-16.92/-17.05 (0.13)</w:t>
            </w:r>
          </w:p>
        </w:tc>
        <w:tc>
          <w:tcPr>
            <w:tcW w:w="2126" w:type="dxa"/>
          </w:tcPr>
          <w:p w14:paraId="6CDD518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-17.48/-17.03 (0.45)</w:t>
            </w:r>
          </w:p>
        </w:tc>
        <w:tc>
          <w:tcPr>
            <w:tcW w:w="2268" w:type="dxa"/>
          </w:tcPr>
          <w:p w14:paraId="018DD54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-17.15/-16.76 (0.39)</w:t>
            </w:r>
          </w:p>
        </w:tc>
        <w:tc>
          <w:tcPr>
            <w:tcW w:w="2126" w:type="dxa"/>
          </w:tcPr>
          <w:p w14:paraId="393BDCD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-17.15/-16.73 (0.42)</w:t>
            </w:r>
          </w:p>
        </w:tc>
      </w:tr>
      <w:tr w:rsidR="00312D1C" w:rsidRPr="00653A86" w14:paraId="3B938488" w14:textId="77777777" w:rsidTr="005A4361">
        <w:tc>
          <w:tcPr>
            <w:tcW w:w="1869" w:type="dxa"/>
          </w:tcPr>
          <w:p w14:paraId="67781228"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1245" w:type="dxa"/>
          </w:tcPr>
          <w:p w14:paraId="045D6C1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90"/>
                <w:sz w:val="21"/>
                <w:szCs w:val="21"/>
              </w:rPr>
              <w:t>-23.32</w:t>
            </w:r>
          </w:p>
        </w:tc>
        <w:tc>
          <w:tcPr>
            <w:tcW w:w="2268" w:type="dxa"/>
          </w:tcPr>
          <w:p w14:paraId="0F095760"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88"/>
                <w:sz w:val="21"/>
                <w:szCs w:val="21"/>
              </w:rPr>
              <w:t>-</w:t>
            </w:r>
            <w:r w:rsidRPr="00653A86">
              <w:rPr>
                <w:rFonts w:ascii="Times New Roman" w:hAnsi="Times New Roman" w:cs="Times New Roman"/>
                <w:w w:val="96"/>
                <w:sz w:val="21"/>
                <w:szCs w:val="21"/>
              </w:rPr>
              <w:t>23.31</w:t>
            </w:r>
          </w:p>
        </w:tc>
        <w:tc>
          <w:tcPr>
            <w:tcW w:w="2126" w:type="dxa"/>
          </w:tcPr>
          <w:p w14:paraId="7469B23F"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-23.69</w:t>
            </w:r>
          </w:p>
        </w:tc>
        <w:tc>
          <w:tcPr>
            <w:tcW w:w="2268" w:type="dxa"/>
          </w:tcPr>
          <w:p w14:paraId="15E819D1"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-23.45</w:t>
            </w:r>
          </w:p>
        </w:tc>
        <w:tc>
          <w:tcPr>
            <w:tcW w:w="2126" w:type="dxa"/>
          </w:tcPr>
          <w:p w14:paraId="04333561"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-23.40</w:t>
            </w:r>
          </w:p>
        </w:tc>
      </w:tr>
      <w:tr w:rsidR="00312D1C" w:rsidRPr="00653A86" w14:paraId="19E76E6C" w14:textId="77777777" w:rsidTr="005A4361">
        <w:tc>
          <w:tcPr>
            <w:tcW w:w="1869" w:type="dxa"/>
          </w:tcPr>
          <w:p w14:paraId="25503B6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1245" w:type="dxa"/>
          </w:tcPr>
          <w:p w14:paraId="1203009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183B2A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-23.23/-23.40 (0.17)</w:t>
            </w:r>
          </w:p>
        </w:tc>
        <w:tc>
          <w:tcPr>
            <w:tcW w:w="2126" w:type="dxa"/>
          </w:tcPr>
          <w:p w14:paraId="30DF20A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-23.95/-23.43 (0.52)</w:t>
            </w:r>
          </w:p>
        </w:tc>
        <w:tc>
          <w:tcPr>
            <w:tcW w:w="2268" w:type="dxa"/>
          </w:tcPr>
          <w:p w14:paraId="7AF583E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-23.55/-23.15 (0.39)</w:t>
            </w:r>
          </w:p>
        </w:tc>
        <w:tc>
          <w:tcPr>
            <w:tcW w:w="2126" w:type="dxa"/>
          </w:tcPr>
          <w:p w14:paraId="37D24D2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-23.60/-23.19 (0.41)</w:t>
            </w:r>
          </w:p>
        </w:tc>
      </w:tr>
      <w:tr w:rsidR="00312D1C" w:rsidRPr="00653A86" w14:paraId="2B537A06" w14:textId="77777777" w:rsidTr="005A4361">
        <w:tc>
          <w:tcPr>
            <w:tcW w:w="1869" w:type="dxa"/>
          </w:tcPr>
          <w:p w14:paraId="5E83EC1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1245" w:type="dxa"/>
          </w:tcPr>
          <w:p w14:paraId="06060E4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315F337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-107.1</w:t>
            </w:r>
          </w:p>
        </w:tc>
        <w:tc>
          <w:tcPr>
            <w:tcW w:w="2126" w:type="dxa"/>
          </w:tcPr>
          <w:p w14:paraId="2C45CBA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-107.4</w:t>
            </w:r>
          </w:p>
        </w:tc>
        <w:tc>
          <w:tcPr>
            <w:tcW w:w="2268" w:type="dxa"/>
          </w:tcPr>
          <w:p w14:paraId="0CA359D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-84.4</w:t>
            </w:r>
          </w:p>
        </w:tc>
        <w:tc>
          <w:tcPr>
            <w:tcW w:w="2126" w:type="dxa"/>
          </w:tcPr>
          <w:p w14:paraId="71BAEE4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-77.1</w:t>
            </w:r>
          </w:p>
        </w:tc>
      </w:tr>
    </w:tbl>
    <w:p w14:paraId="3C7D116B" w14:textId="193FF4E7" w:rsidR="00312D1C" w:rsidRDefault="00312D1C" w:rsidP="00312D1C">
      <w:pPr>
        <w:pStyle w:val="BodyText"/>
        <w:rPr>
          <w:rFonts w:ascii="Times New Roman" w:hAnsi="Times New Roman" w:cs="Times New Roman"/>
          <w:w w:val="105"/>
          <w:sz w:val="21"/>
          <w:szCs w:val="21"/>
        </w:rPr>
      </w:pPr>
      <w:r>
        <w:rPr>
          <w:rFonts w:ascii="Times New Roman" w:hAnsi="Times New Roman" w:cs="Times New Roman"/>
          <w:sz w:val="21"/>
          <w:szCs w:val="21"/>
        </w:rPr>
        <w:t>Supplementary Table.</w:t>
      </w:r>
      <w:r w:rsidRPr="00653A86">
        <w:rPr>
          <w:rFonts w:ascii="Times New Roman" w:hAnsi="Times New Roman" w:cs="Times New Roman"/>
          <w:sz w:val="21"/>
          <w:szCs w:val="21"/>
        </w:rPr>
        <w:t xml:space="preserve"> </w:t>
      </w:r>
      <w:r w:rsidR="000F63F8">
        <w:rPr>
          <w:rFonts w:ascii="Times New Roman" w:hAnsi="Times New Roman" w:cs="Times New Roman"/>
          <w:sz w:val="21"/>
          <w:szCs w:val="21"/>
        </w:rPr>
        <w:t>6</w:t>
      </w:r>
      <w:r w:rsidRPr="00653A86">
        <w:rPr>
          <w:rFonts w:ascii="Times New Roman" w:hAnsi="Times New Roman" w:cs="Times New Roman"/>
          <w:sz w:val="21"/>
          <w:szCs w:val="21"/>
        </w:rPr>
        <w:t>.</w:t>
      </w:r>
      <w:r>
        <w:rPr>
          <w:rFonts w:ascii="Times New Roman" w:hAnsi="Times New Roman" w:cs="Times New Roman"/>
          <w:sz w:val="21"/>
          <w:szCs w:val="21"/>
        </w:rPr>
        <w:t xml:space="preserve"> For each coefficient estimate (</w:t>
      </w:r>
      <w:proofErr w:type="gramStart"/>
      <w:r>
        <w:rPr>
          <w:rFonts w:ascii="Times New Roman" w:hAnsi="Times New Roman" w:cs="Times New Roman"/>
          <w:sz w:val="21"/>
          <w:szCs w:val="21"/>
        </w:rPr>
        <w:t>e.g.</w:t>
      </w:r>
      <w:proofErr w:type="gramEnd"/>
      <w:r>
        <w:rPr>
          <w:rFonts w:ascii="Times New Roman" w:hAnsi="Times New Roman" w:cs="Times New Roman"/>
          <w:sz w:val="21"/>
          <w:szCs w:val="21"/>
        </w:rPr>
        <w:t xml:space="preserve"> ‘a’); (SE) represents the standard error associated with the estimate. For each coefficient the ‘t/p’ represents; ‘t’ – the t-test associated with the significance of the coefficient estimate and ‘p’ –</w:t>
      </w:r>
      <w:r w:rsidRPr="00653A86">
        <w:rPr>
          <w:rFonts w:ascii="Times New Roman" w:hAnsi="Times New Roman" w:cs="Times New Roman"/>
          <w:sz w:val="21"/>
          <w:szCs w:val="21"/>
        </w:rPr>
        <w:t xml:space="preserve"> </w:t>
      </w:r>
      <w:r>
        <w:rPr>
          <w:rFonts w:ascii="Times New Roman" w:hAnsi="Times New Roman" w:cs="Times New Roman"/>
          <w:sz w:val="21"/>
          <w:szCs w:val="21"/>
        </w:rPr>
        <w:t xml:space="preserve">the p-value for that t-test. # The </w:t>
      </w:r>
      <w:r w:rsidRPr="002832AF">
        <w:rPr>
          <w:rFonts w:ascii="Times New Roman" w:hAnsi="Times New Roman" w:cs="Times New Roman"/>
          <w:sz w:val="21"/>
          <w:szCs w:val="21"/>
        </w:rPr>
        <w:t xml:space="preserve">intraclass correlation coefficient (ICC) </w:t>
      </w:r>
      <w:r>
        <w:rPr>
          <w:rFonts w:ascii="Times New Roman" w:hAnsi="Times New Roman" w:cs="Times New Roman"/>
          <w:sz w:val="21"/>
          <w:szCs w:val="21"/>
        </w:rPr>
        <w:t xml:space="preserve">reports the adjusted and conditional ICC. Both ICC values account for all sources of uncertainty but the conditional ICC differs from the adjusted ICC by incorporating the variance associated with the fixed </w:t>
      </w:r>
      <w:proofErr w:type="gramStart"/>
      <w:r>
        <w:rPr>
          <w:rFonts w:ascii="Times New Roman" w:hAnsi="Times New Roman" w:cs="Times New Roman"/>
          <w:sz w:val="21"/>
          <w:szCs w:val="21"/>
        </w:rPr>
        <w:t>effects;</w:t>
      </w:r>
      <w:proofErr w:type="gramEnd"/>
      <w:r>
        <w:rPr>
          <w:rFonts w:ascii="Times New Roman" w:hAnsi="Times New Roman" w:cs="Times New Roman"/>
          <w:sz w:val="21"/>
          <w:szCs w:val="21"/>
        </w:rPr>
        <w:t xml:space="preserve"> as is common practice we report only the adjusted value. At small sample sizes, using mixed models suffering from singularity in regression analysis, ICC sometimes fails to report. </w:t>
      </w:r>
      <w:r w:rsidRPr="00653A86">
        <w:rPr>
          <w:rFonts w:ascii="Times New Roman" w:hAnsi="Times New Roman" w:cs="Times New Roman"/>
          <w:sz w:val="21"/>
          <w:szCs w:val="21"/>
        </w:rPr>
        <w:t>*Reported 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values are the marginal (m) and conditional (c) R</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values for mixed models and the adjusted (a) R</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 xml:space="preserve">for linear models. </w:t>
      </w:r>
      <w:r w:rsidRPr="00653A86">
        <w:rPr>
          <w:rFonts w:ascii="Times New Roman" w:hAnsi="Times New Roman" w:cs="Times New Roman"/>
          <w:sz w:val="21"/>
          <w:szCs w:val="21"/>
          <w:vertAlign w:val="superscript"/>
        </w:rPr>
        <w:t>†</w:t>
      </w:r>
      <w:r w:rsidRPr="00653A86">
        <w:rPr>
          <w:rFonts w:ascii="Times New Roman" w:hAnsi="Times New Roman" w:cs="Times New Roman"/>
          <w:w w:val="96"/>
          <w:sz w:val="21"/>
          <w:szCs w:val="21"/>
        </w:rPr>
        <w:t>The lower (l) and upper (u) confidence intervals (CI) are accompanied by a calculation of the difference between them (</w:t>
      </w:r>
      <w:proofErr w:type="spellStart"/>
      <w:r w:rsidRPr="00653A86">
        <w:rPr>
          <w:rFonts w:ascii="Times New Roman" w:hAnsi="Times New Roman" w:cs="Times New Roman"/>
          <w:w w:val="96"/>
          <w:sz w:val="21"/>
          <w:szCs w:val="21"/>
        </w:rPr>
        <w:t>dif</w:t>
      </w:r>
      <w:proofErr w:type="spellEnd"/>
      <w:r w:rsidRPr="00653A86">
        <w:rPr>
          <w:rFonts w:ascii="Times New Roman" w:hAnsi="Times New Roman" w:cs="Times New Roman"/>
          <w:w w:val="96"/>
          <w:sz w:val="21"/>
          <w:szCs w:val="21"/>
        </w:rPr>
        <w:t>).</w:t>
      </w:r>
      <w:r>
        <w:rPr>
          <w:rFonts w:ascii="Times New Roman" w:hAnsi="Times New Roman" w:cs="Times New Roman"/>
          <w:w w:val="96"/>
          <w:sz w:val="21"/>
          <w:szCs w:val="21"/>
        </w:rPr>
        <w:t xml:space="preserve">^For each random effect usually only the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m:t>
            </m:r>
            <m:sPre>
              <m:sPrePr>
                <m:ctrlPr>
                  <w:rPr>
                    <w:rFonts w:ascii="Cambria Math" w:hAnsi="Cambria Math"/>
                    <w:i/>
                  </w:rPr>
                </m:ctrlPr>
              </m:sPrePr>
              <m:sub>
                <m:r>
                  <w:rPr>
                    <w:rFonts w:ascii="Cambria Math" w:hAnsi="Cambria Math"/>
                  </w:rPr>
                  <m:t xml:space="preserve"> </m:t>
                </m:r>
              </m:sub>
              <m:sup>
                <m:r>
                  <m:rPr>
                    <m:sty m:val="p"/>
                  </m:rPr>
                  <w:rPr>
                    <w:rFonts w:ascii="Cambria Math" w:hAnsi="Cambria Math"/>
                  </w:rPr>
                  <m:t>a</m:t>
                </m:r>
              </m:sup>
              <m:e>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e>
            </m:sPre>
            <m:r>
              <w:rPr>
                <w:rFonts w:ascii="Cambria Math" w:hAnsi="Cambria Math"/>
              </w:rPr>
              <m:t>/</m:t>
            </m:r>
            <m:sPre>
              <m:sPrePr>
                <m:ctrlPr>
                  <w:rPr>
                    <w:rFonts w:ascii="Cambria Math" w:hAnsi="Cambria Math"/>
                    <w:i/>
                  </w:rPr>
                </m:ctrlPr>
              </m:sPrePr>
              <m:sub>
                <m:r>
                  <w:rPr>
                    <w:rFonts w:ascii="Cambria Math" w:hAnsi="Cambria Math"/>
                  </w:rPr>
                  <m:t xml:space="preserve"> </m:t>
                </m:r>
              </m:sub>
              <m:sup>
                <m:r>
                  <m:rPr>
                    <m:sty m:val="p"/>
                  </m:rPr>
                  <w:rPr>
                    <w:rFonts w:ascii="Cambria Math" w:hAnsi="Cambria Math"/>
                  </w:rPr>
                  <m:t>a</m:t>
                </m:r>
              </m:sup>
              <m:e>
                <m:sSup>
                  <m:sSupPr>
                    <m:ctrlPr>
                      <w:rPr>
                        <w:rFonts w:ascii="Cambria Math" w:hAnsi="Cambria Math"/>
                      </w:rPr>
                    </m:ctrlPr>
                  </m:sSupPr>
                  <m:e>
                    <m:r>
                      <m:rPr>
                        <m:sty m:val="p"/>
                      </m:rPr>
                      <w:rPr>
                        <w:rFonts w:ascii="Cambria Math" w:hAnsi="Cambria Math"/>
                      </w:rPr>
                      <m:t>Mg</m:t>
                    </m:r>
                  </m:e>
                  <m:sup>
                    <m:r>
                      <m:rPr>
                        <m:sty m:val="p"/>
                      </m:rPr>
                      <w:rPr>
                        <w:rFonts w:ascii="Cambria Math" w:hAnsi="Cambria Math"/>
                      </w:rPr>
                      <m:t>2+</m:t>
                    </m:r>
                  </m:sup>
                </m:sSup>
              </m:e>
            </m:sPre>
            <m:r>
              <w:rPr>
                <w:rFonts w:ascii="Cambria Math" w:hAnsi="Cambria Math"/>
              </w:rPr>
              <m:t>)</m:t>
            </m:r>
          </m:e>
        </m:func>
        <m:r>
          <w:rPr>
            <w:rFonts w:ascii="Cambria Math" w:hAnsi="Cambria Math"/>
          </w:rPr>
          <m:t xml:space="preserve"> </m:t>
        </m:r>
      </m:oMath>
      <w:r>
        <w:rPr>
          <w:rFonts w:ascii="Times New Roman" w:hAnsi="Times New Roman" w:cs="Times New Roman"/>
          <w:w w:val="105"/>
          <w:sz w:val="21"/>
          <w:szCs w:val="21"/>
        </w:rPr>
        <w:t xml:space="preserve">intercept ‘I.’ is reported; these are termed random intercept models and the most common type of model used by this study. For random slope models both the intercept ‘I.’ and also the gradient for the increase in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m:t>
            </m:r>
            <m:sPre>
              <m:sPrePr>
                <m:ctrlPr>
                  <w:rPr>
                    <w:rFonts w:ascii="Cambria Math" w:hAnsi="Cambria Math"/>
                    <w:i/>
                  </w:rPr>
                </m:ctrlPr>
              </m:sPrePr>
              <m:sub>
                <m:r>
                  <w:rPr>
                    <w:rFonts w:ascii="Cambria Math" w:hAnsi="Cambria Math"/>
                  </w:rPr>
                  <m:t xml:space="preserve"> </m:t>
                </m:r>
              </m:sub>
              <m:sup>
                <m:r>
                  <m:rPr>
                    <m:sty m:val="p"/>
                  </m:rPr>
                  <w:rPr>
                    <w:rFonts w:ascii="Cambria Math" w:hAnsi="Cambria Math"/>
                  </w:rPr>
                  <m:t>a</m:t>
                </m:r>
              </m:sup>
              <m:e>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e>
            </m:sPre>
            <m:r>
              <w:rPr>
                <w:rFonts w:ascii="Cambria Math" w:hAnsi="Cambria Math"/>
              </w:rPr>
              <m:t>/</m:t>
            </m:r>
            <m:sPre>
              <m:sPrePr>
                <m:ctrlPr>
                  <w:rPr>
                    <w:rFonts w:ascii="Cambria Math" w:hAnsi="Cambria Math"/>
                    <w:i/>
                  </w:rPr>
                </m:ctrlPr>
              </m:sPrePr>
              <m:sub>
                <m:r>
                  <w:rPr>
                    <w:rFonts w:ascii="Cambria Math" w:hAnsi="Cambria Math"/>
                  </w:rPr>
                  <m:t xml:space="preserve"> </m:t>
                </m:r>
              </m:sub>
              <m:sup>
                <m:r>
                  <m:rPr>
                    <m:sty m:val="p"/>
                  </m:rPr>
                  <w:rPr>
                    <w:rFonts w:ascii="Cambria Math" w:hAnsi="Cambria Math"/>
                  </w:rPr>
                  <m:t>a</m:t>
                </m:r>
              </m:sup>
              <m:e>
                <m:sSup>
                  <m:sSupPr>
                    <m:ctrlPr>
                      <w:rPr>
                        <w:rFonts w:ascii="Cambria Math" w:hAnsi="Cambria Math"/>
                      </w:rPr>
                    </m:ctrlPr>
                  </m:sSupPr>
                  <m:e>
                    <m:r>
                      <m:rPr>
                        <m:sty m:val="p"/>
                      </m:rPr>
                      <w:rPr>
                        <w:rFonts w:ascii="Cambria Math" w:hAnsi="Cambria Math"/>
                      </w:rPr>
                      <m:t>Mg</m:t>
                    </m:r>
                  </m:e>
                  <m:sup>
                    <m:r>
                      <m:rPr>
                        <m:sty m:val="p"/>
                      </m:rPr>
                      <w:rPr>
                        <w:rFonts w:ascii="Cambria Math" w:hAnsi="Cambria Math"/>
                      </w:rPr>
                      <m:t>2+</m:t>
                    </m:r>
                  </m:sup>
                </m:sSup>
              </m:e>
            </m:sPre>
            <m:r>
              <w:rPr>
                <w:rFonts w:ascii="Cambria Math" w:hAnsi="Cambria Math"/>
              </w:rPr>
              <m:t>)</m:t>
            </m:r>
          </m:e>
        </m:func>
        <m:r>
          <m:rPr>
            <m:sty m:val="p"/>
          </m:rPr>
          <w:rPr>
            <w:rFonts w:ascii="Cambria Math" w:eastAsiaTheme="minorHAnsi" w:hAnsi="Cambria Math" w:cs="Times New Roman"/>
            <w:lang w:val="en-GB"/>
          </w:rPr>
          <m:t xml:space="preserve"> </m:t>
        </m:r>
      </m:oMath>
      <w:r>
        <w:rPr>
          <w:rFonts w:ascii="Times New Roman" w:hAnsi="Times New Roman" w:cs="Times New Roman"/>
          <w:lang w:val="en-GB"/>
        </w:rPr>
        <w:t>with temperature ‘(</w:t>
      </w:r>
      <w:r>
        <w:rPr>
          <w:rFonts w:ascii="Times New Roman" w:hAnsi="Times New Roman" w:cs="Times New Roman"/>
          <w:w w:val="105"/>
          <w:sz w:val="21"/>
          <w:szCs w:val="21"/>
        </w:rPr>
        <w:t xml:space="preserve">G.)’ are reported. If a random effect is implemented it is reported; in some cases, </w:t>
      </w:r>
      <w:proofErr w:type="gramStart"/>
      <w:r>
        <w:rPr>
          <w:rFonts w:ascii="Times New Roman" w:hAnsi="Times New Roman" w:cs="Times New Roman"/>
          <w:w w:val="105"/>
          <w:sz w:val="21"/>
          <w:szCs w:val="21"/>
        </w:rPr>
        <w:t>e.g.</w:t>
      </w:r>
      <w:proofErr w:type="gramEnd"/>
      <w:r>
        <w:rPr>
          <w:rFonts w:ascii="Times New Roman" w:hAnsi="Times New Roman" w:cs="Times New Roman"/>
          <w:w w:val="105"/>
          <w:sz w:val="21"/>
          <w:szCs w:val="21"/>
        </w:rPr>
        <w:t xml:space="preserve"> Field for M2, a random effect has zero effect but is still reported as 0.00. For clarity and </w:t>
      </w:r>
      <w:proofErr w:type="gramStart"/>
      <w:r>
        <w:rPr>
          <w:rFonts w:ascii="Times New Roman" w:hAnsi="Times New Roman" w:cs="Times New Roman"/>
          <w:w w:val="105"/>
          <w:sz w:val="21"/>
          <w:szCs w:val="21"/>
        </w:rPr>
        <w:t>convenience</w:t>
      </w:r>
      <w:proofErr w:type="gramEnd"/>
      <w:r>
        <w:rPr>
          <w:rFonts w:ascii="Times New Roman" w:hAnsi="Times New Roman" w:cs="Times New Roman"/>
          <w:w w:val="105"/>
          <w:sz w:val="21"/>
          <w:szCs w:val="21"/>
        </w:rPr>
        <w:t xml:space="preserve"> the total number of random effects ‘(RE)’ implemented is reported in the brackets for the Model Type. </w:t>
      </w:r>
      <w:r>
        <w:rPr>
          <w:rFonts w:ascii="Times New Roman" w:hAnsi="Times New Roman" w:cs="Times New Roman"/>
          <w:w w:val="96"/>
          <w:sz w:val="21"/>
          <w:szCs w:val="21"/>
        </w:rPr>
        <w:t xml:space="preserve">Unless otherwise stated models use a 2,3 or 4 term formulation of the </w:t>
      </w:r>
      <w:r w:rsidRPr="00653A86">
        <w:rPr>
          <w:rFonts w:ascii="Times New Roman" w:hAnsi="Times New Roman" w:cs="Times New Roman"/>
          <w:w w:val="105"/>
          <w:sz w:val="21"/>
          <w:szCs w:val="21"/>
        </w:rPr>
        <w:t>Maier-Kelly</w:t>
      </w:r>
      <w:r>
        <w:rPr>
          <w:rFonts w:ascii="Times New Roman" w:hAnsi="Times New Roman" w:cs="Times New Roman"/>
          <w:w w:val="105"/>
          <w:sz w:val="21"/>
          <w:szCs w:val="21"/>
        </w:rPr>
        <w:t xml:space="preserve"> regression formulae eq (25) with the total number of terms used reflected by the number of coefficients (a, b, c and d) reported. A</w:t>
      </w:r>
      <w:r w:rsidRPr="00653A86">
        <w:rPr>
          <w:rFonts w:ascii="Times New Roman" w:hAnsi="Times New Roman" w:cs="Times New Roman"/>
          <w:sz w:val="21"/>
          <w:szCs w:val="21"/>
        </w:rPr>
        <w:t>1. Original</w:t>
      </w:r>
      <w:r>
        <w:rPr>
          <w:rFonts w:ascii="Times New Roman" w:hAnsi="Times New Roman" w:cs="Times New Roman"/>
          <w:sz w:val="21"/>
          <w:szCs w:val="21"/>
        </w:rPr>
        <w:t xml:space="preserve"> </w:t>
      </w:r>
      <w:r w:rsidRPr="00653A86">
        <w:rPr>
          <w:rFonts w:ascii="Times New Roman" w:hAnsi="Times New Roman" w:cs="Times New Roman"/>
          <w:sz w:val="21"/>
          <w:szCs w:val="21"/>
        </w:rPr>
        <w:t xml:space="preserve">Hyeong and Capuano (2001) </w:t>
      </w:r>
      <w:r>
        <w:rPr>
          <w:rFonts w:ascii="Times New Roman" w:hAnsi="Times New Roman" w:cs="Times New Roman"/>
          <w:sz w:val="21"/>
          <w:szCs w:val="21"/>
        </w:rPr>
        <w:t>model</w:t>
      </w:r>
      <w:r w:rsidRPr="00653A86">
        <w:rPr>
          <w:rFonts w:ascii="Times New Roman" w:hAnsi="Times New Roman" w:cs="Times New Roman"/>
          <w:sz w:val="21"/>
          <w:szCs w:val="21"/>
        </w:rPr>
        <w:t xml:space="preserve"> for Hyeong and Capuano (2001) </w:t>
      </w:r>
      <w:r>
        <w:rPr>
          <w:rFonts w:ascii="Times New Roman" w:hAnsi="Times New Roman" w:cs="Times New Roman"/>
          <w:sz w:val="21"/>
          <w:szCs w:val="21"/>
        </w:rPr>
        <w:t xml:space="preserve">dataset. Activities calculated by SOLMNEQ88-Pitzer and fit to eq (28) (note equation is in </w:t>
      </w:r>
      <w:proofErr w:type="spellStart"/>
      <w:r>
        <w:rPr>
          <w:rFonts w:ascii="Times New Roman" w:hAnsi="Times New Roman" w:cs="Times New Roman"/>
          <w:sz w:val="21"/>
          <w:szCs w:val="21"/>
        </w:rPr>
        <w:t>celsius</w:t>
      </w:r>
      <w:proofErr w:type="spellEnd"/>
      <w:r>
        <w:rPr>
          <w:rFonts w:ascii="Times New Roman" w:hAnsi="Times New Roman" w:cs="Times New Roman"/>
          <w:sz w:val="21"/>
          <w:szCs w:val="21"/>
        </w:rPr>
        <w:t xml:space="preserve">-see text). A2. Linear model of the </w:t>
      </w:r>
      <w:r w:rsidRPr="00653A86">
        <w:rPr>
          <w:rFonts w:ascii="Times New Roman" w:hAnsi="Times New Roman" w:cs="Times New Roman"/>
          <w:sz w:val="21"/>
          <w:szCs w:val="21"/>
        </w:rPr>
        <w:t xml:space="preserve">Hyeong and Capuano (2001) </w:t>
      </w:r>
      <w:r>
        <w:rPr>
          <w:rFonts w:ascii="Times New Roman" w:hAnsi="Times New Roman" w:cs="Times New Roman"/>
          <w:sz w:val="21"/>
          <w:szCs w:val="21"/>
        </w:rPr>
        <w:t>dataset with activities calculated using PHREEQC-Pitzer. A3. Three term (fixed effect) mixed m</w:t>
      </w:r>
      <w:r>
        <w:rPr>
          <w:rFonts w:ascii="Times New Roman" w:hAnsi="Times New Roman" w:cs="Times New Roman"/>
          <w:w w:val="105"/>
          <w:sz w:val="21"/>
          <w:szCs w:val="21"/>
        </w:rPr>
        <w:t xml:space="preserve">odel of </w:t>
      </w:r>
      <w:r w:rsidRPr="00653A86">
        <w:rPr>
          <w:rFonts w:ascii="Times New Roman" w:hAnsi="Times New Roman" w:cs="Times New Roman"/>
          <w:sz w:val="21"/>
          <w:szCs w:val="21"/>
        </w:rPr>
        <w:t xml:space="preserve">Hyeong and Capuano (2001) </w:t>
      </w:r>
      <w:r>
        <w:rPr>
          <w:rFonts w:ascii="Times New Roman" w:hAnsi="Times New Roman" w:cs="Times New Roman"/>
          <w:sz w:val="21"/>
          <w:szCs w:val="21"/>
        </w:rPr>
        <w:t xml:space="preserve">dataset. </w:t>
      </w:r>
      <w:r>
        <w:rPr>
          <w:rFonts w:ascii="Times New Roman" w:hAnsi="Times New Roman" w:cs="Times New Roman"/>
          <w:w w:val="105"/>
          <w:sz w:val="21"/>
          <w:szCs w:val="21"/>
        </w:rPr>
        <w:t>The model incorporates the field and formation attributes as random effects. This</w:t>
      </w:r>
      <w:r w:rsidRPr="00653A86">
        <w:rPr>
          <w:rFonts w:ascii="Times New Roman" w:hAnsi="Times New Roman" w:cs="Times New Roman"/>
          <w:w w:val="105"/>
          <w:sz w:val="21"/>
          <w:szCs w:val="21"/>
        </w:rPr>
        <w:t xml:space="preserve"> three-term model produces a</w:t>
      </w:r>
      <w:r>
        <w:rPr>
          <w:rFonts w:ascii="Times New Roman" w:hAnsi="Times New Roman" w:cs="Times New Roman"/>
          <w:w w:val="105"/>
          <w:sz w:val="21"/>
          <w:szCs w:val="21"/>
        </w:rPr>
        <w:t xml:space="preserve"> </w:t>
      </w:r>
      <w:r w:rsidRPr="00653A86">
        <w:rPr>
          <w:rFonts w:ascii="Times New Roman" w:hAnsi="Times New Roman" w:cs="Times New Roman"/>
          <w:w w:val="105"/>
          <w:sz w:val="21"/>
          <w:szCs w:val="21"/>
        </w:rPr>
        <w:t>clearly spurious fit</w:t>
      </w:r>
      <w:r>
        <w:rPr>
          <w:rFonts w:ascii="Times New Roman" w:hAnsi="Times New Roman" w:cs="Times New Roman"/>
          <w:w w:val="105"/>
          <w:sz w:val="21"/>
          <w:szCs w:val="21"/>
        </w:rPr>
        <w:t xml:space="preserve"> (</w:t>
      </w:r>
      <w:r>
        <w:rPr>
          <w:rFonts w:ascii="Times New Roman" w:hAnsi="Times New Roman" w:cs="Times New Roman"/>
          <w:sz w:val="22"/>
          <w:szCs w:val="22"/>
        </w:rPr>
        <w:t>f</w:t>
      </w:r>
      <w:r w:rsidRPr="007E6CE9">
        <w:rPr>
          <w:rFonts w:ascii="Times New Roman" w:hAnsi="Times New Roman" w:cs="Times New Roman"/>
          <w:sz w:val="22"/>
          <w:szCs w:val="22"/>
        </w:rPr>
        <w:t xml:space="preserve">ig. </w:t>
      </w:r>
      <w:r w:rsidR="001126F7">
        <w:rPr>
          <w:rFonts w:ascii="Times New Roman" w:hAnsi="Times New Roman" w:cs="Times New Roman"/>
          <w:sz w:val="22"/>
          <w:szCs w:val="22"/>
        </w:rPr>
        <w:t>5</w:t>
      </w:r>
      <w:r>
        <w:rPr>
          <w:rFonts w:ascii="Times New Roman" w:hAnsi="Times New Roman" w:cs="Times New Roman"/>
          <w:sz w:val="22"/>
          <w:szCs w:val="22"/>
        </w:rPr>
        <w:t>a</w:t>
      </w:r>
      <w:r>
        <w:rPr>
          <w:rFonts w:ascii="Times New Roman" w:hAnsi="Times New Roman" w:cs="Times New Roman"/>
          <w:w w:val="105"/>
          <w:sz w:val="21"/>
          <w:szCs w:val="21"/>
        </w:rPr>
        <w:t>)</w:t>
      </w:r>
      <w:r w:rsidRPr="00653A86">
        <w:rPr>
          <w:rFonts w:ascii="Times New Roman" w:hAnsi="Times New Roman" w:cs="Times New Roman"/>
          <w:w w:val="105"/>
          <w:sz w:val="21"/>
          <w:szCs w:val="21"/>
        </w:rPr>
        <w:t>.</w:t>
      </w:r>
      <w:r>
        <w:rPr>
          <w:rFonts w:ascii="Times New Roman" w:hAnsi="Times New Roman" w:cs="Times New Roman"/>
          <w:w w:val="105"/>
          <w:sz w:val="21"/>
          <w:szCs w:val="21"/>
        </w:rPr>
        <w:t xml:space="preserve"> A4</w:t>
      </w:r>
      <w:r w:rsidRPr="00653A86">
        <w:rPr>
          <w:rFonts w:ascii="Times New Roman" w:hAnsi="Times New Roman" w:cs="Times New Roman"/>
          <w:w w:val="105"/>
          <w:sz w:val="21"/>
          <w:szCs w:val="21"/>
        </w:rPr>
        <w:t>.</w:t>
      </w:r>
      <w:r>
        <w:rPr>
          <w:rFonts w:ascii="Times New Roman" w:hAnsi="Times New Roman" w:cs="Times New Roman"/>
          <w:w w:val="105"/>
          <w:sz w:val="21"/>
          <w:szCs w:val="21"/>
        </w:rPr>
        <w:t xml:space="preserve"> </w:t>
      </w:r>
      <w:r>
        <w:rPr>
          <w:rFonts w:ascii="Times New Roman" w:hAnsi="Times New Roman" w:cs="Times New Roman"/>
          <w:sz w:val="21"/>
          <w:szCs w:val="21"/>
        </w:rPr>
        <w:t>Two term (fixed effect) mixed m</w:t>
      </w:r>
      <w:r>
        <w:rPr>
          <w:rFonts w:ascii="Times New Roman" w:hAnsi="Times New Roman" w:cs="Times New Roman"/>
          <w:w w:val="105"/>
          <w:sz w:val="21"/>
          <w:szCs w:val="21"/>
        </w:rPr>
        <w:t xml:space="preserve">odel of </w:t>
      </w:r>
      <w:r w:rsidRPr="00653A86">
        <w:rPr>
          <w:rFonts w:ascii="Times New Roman" w:hAnsi="Times New Roman" w:cs="Times New Roman"/>
          <w:sz w:val="21"/>
          <w:szCs w:val="21"/>
        </w:rPr>
        <w:t xml:space="preserve">Hyeong and Capuano (2001) </w:t>
      </w:r>
      <w:r>
        <w:rPr>
          <w:rFonts w:ascii="Times New Roman" w:hAnsi="Times New Roman" w:cs="Times New Roman"/>
          <w:sz w:val="21"/>
          <w:szCs w:val="21"/>
        </w:rPr>
        <w:t>dataset. A5. A random slope (all others are random intercept) mixed model o</w:t>
      </w:r>
      <w:r>
        <w:rPr>
          <w:rFonts w:ascii="Times New Roman" w:hAnsi="Times New Roman" w:cs="Times New Roman"/>
          <w:w w:val="105"/>
          <w:sz w:val="21"/>
          <w:szCs w:val="21"/>
        </w:rPr>
        <w:t xml:space="preserve">f the </w:t>
      </w:r>
      <w:r w:rsidRPr="00653A86">
        <w:rPr>
          <w:rFonts w:ascii="Times New Roman" w:hAnsi="Times New Roman" w:cs="Times New Roman"/>
          <w:sz w:val="21"/>
          <w:szCs w:val="21"/>
        </w:rPr>
        <w:t xml:space="preserve">Hyeong and Capuano (2001) </w:t>
      </w:r>
      <w:r>
        <w:rPr>
          <w:rFonts w:ascii="Times New Roman" w:hAnsi="Times New Roman" w:cs="Times New Roman"/>
          <w:sz w:val="21"/>
          <w:szCs w:val="21"/>
        </w:rPr>
        <w:t>dataset.</w:t>
      </w:r>
      <w:r>
        <w:rPr>
          <w:rFonts w:ascii="Times New Roman" w:hAnsi="Times New Roman" w:cs="Times New Roman"/>
          <w:w w:val="105"/>
          <w:sz w:val="21"/>
          <w:szCs w:val="21"/>
        </w:rPr>
        <w:t xml:space="preserve"> </w:t>
      </w:r>
    </w:p>
    <w:p w14:paraId="25121C86" w14:textId="77777777" w:rsidR="00312D1C" w:rsidRPr="00810A4B" w:rsidRDefault="00312D1C" w:rsidP="00312D1C">
      <w:pPr>
        <w:pStyle w:val="BodyText"/>
        <w:rPr>
          <w:rFonts w:ascii="Times New Roman" w:hAnsi="Times New Roman" w:cs="Times New Roman"/>
          <w:w w:val="105"/>
          <w:sz w:val="21"/>
          <w:szCs w:val="21"/>
        </w:rPr>
      </w:pPr>
    </w:p>
    <w:tbl>
      <w:tblPr>
        <w:tblStyle w:val="TableGrid"/>
        <w:tblW w:w="12807" w:type="dxa"/>
        <w:tblLook w:val="04A0" w:firstRow="1" w:lastRow="0" w:firstColumn="1" w:lastColumn="0" w:noHBand="0" w:noVBand="1"/>
      </w:tblPr>
      <w:tblGrid>
        <w:gridCol w:w="1823"/>
        <w:gridCol w:w="2204"/>
        <w:gridCol w:w="2204"/>
        <w:gridCol w:w="2186"/>
        <w:gridCol w:w="2204"/>
        <w:gridCol w:w="2186"/>
      </w:tblGrid>
      <w:tr w:rsidR="00312D1C" w:rsidRPr="00653A86" w14:paraId="1BC0030F" w14:textId="77777777" w:rsidTr="00312D1C">
        <w:tc>
          <w:tcPr>
            <w:tcW w:w="1823" w:type="dxa"/>
          </w:tcPr>
          <w:p w14:paraId="42DD14A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Model</w:t>
            </w:r>
          </w:p>
        </w:tc>
        <w:tc>
          <w:tcPr>
            <w:tcW w:w="2204" w:type="dxa"/>
          </w:tcPr>
          <w:p w14:paraId="366EFC1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B1</w:t>
            </w:r>
          </w:p>
        </w:tc>
        <w:tc>
          <w:tcPr>
            <w:tcW w:w="2204" w:type="dxa"/>
          </w:tcPr>
          <w:p w14:paraId="5AC94CD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C1</w:t>
            </w:r>
          </w:p>
        </w:tc>
        <w:tc>
          <w:tcPr>
            <w:tcW w:w="2186" w:type="dxa"/>
          </w:tcPr>
          <w:p w14:paraId="77953861"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D1</w:t>
            </w:r>
          </w:p>
        </w:tc>
        <w:tc>
          <w:tcPr>
            <w:tcW w:w="2204" w:type="dxa"/>
          </w:tcPr>
          <w:p w14:paraId="32A0D980"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E1</w:t>
            </w:r>
          </w:p>
        </w:tc>
        <w:tc>
          <w:tcPr>
            <w:tcW w:w="2186" w:type="dxa"/>
          </w:tcPr>
          <w:p w14:paraId="5FC4CB81"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F1</w:t>
            </w:r>
          </w:p>
        </w:tc>
      </w:tr>
      <w:tr w:rsidR="00312D1C" w:rsidRPr="00653A86" w14:paraId="1CC90C76" w14:textId="77777777" w:rsidTr="00312D1C">
        <w:tc>
          <w:tcPr>
            <w:tcW w:w="1823" w:type="dxa"/>
          </w:tcPr>
          <w:p w14:paraId="30421F3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w:t>
            </w:r>
          </w:p>
        </w:tc>
        <w:tc>
          <w:tcPr>
            <w:tcW w:w="2204" w:type="dxa"/>
          </w:tcPr>
          <w:p w14:paraId="73B3F60A" w14:textId="77777777" w:rsidR="00312D1C" w:rsidRPr="00653A86" w:rsidRDefault="00312D1C" w:rsidP="005A4361">
            <w:pPr>
              <w:pStyle w:val="BodyText"/>
              <w:rPr>
                <w:rFonts w:ascii="Times New Roman" w:hAnsi="Times New Roman" w:cs="Times New Roman"/>
                <w:w w:val="105"/>
                <w:sz w:val="21"/>
                <w:szCs w:val="21"/>
              </w:rPr>
            </w:pPr>
            <w:r>
              <w:rPr>
                <w:rFonts w:ascii="Times New Roman" w:hAnsi="Times New Roman" w:cs="Times New Roman"/>
                <w:w w:val="105"/>
                <w:sz w:val="21"/>
                <w:szCs w:val="21"/>
              </w:rPr>
              <w:t>Linear</w:t>
            </w:r>
          </w:p>
        </w:tc>
        <w:tc>
          <w:tcPr>
            <w:tcW w:w="2204" w:type="dxa"/>
          </w:tcPr>
          <w:p w14:paraId="59F2C9E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186" w:type="dxa"/>
          </w:tcPr>
          <w:p w14:paraId="52388EE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204" w:type="dxa"/>
          </w:tcPr>
          <w:p w14:paraId="5ECE90DA"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186" w:type="dxa"/>
          </w:tcPr>
          <w:p w14:paraId="3597D4B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r>
      <w:tr w:rsidR="00312D1C" w:rsidRPr="00653A86" w14:paraId="0746CFD7" w14:textId="77777777" w:rsidTr="00312D1C">
        <w:tc>
          <w:tcPr>
            <w:tcW w:w="1823" w:type="dxa"/>
          </w:tcPr>
          <w:p w14:paraId="67EFCE6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2204" w:type="dxa"/>
          </w:tcPr>
          <w:p w14:paraId="75CD2BF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35</w:t>
            </w:r>
          </w:p>
        </w:tc>
        <w:tc>
          <w:tcPr>
            <w:tcW w:w="2204" w:type="dxa"/>
          </w:tcPr>
          <w:p w14:paraId="5B1C7C9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w:t>
            </w:r>
          </w:p>
        </w:tc>
        <w:tc>
          <w:tcPr>
            <w:tcW w:w="2186" w:type="dxa"/>
          </w:tcPr>
          <w:p w14:paraId="6EE3BEC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45</w:t>
            </w:r>
          </w:p>
        </w:tc>
        <w:tc>
          <w:tcPr>
            <w:tcW w:w="2204" w:type="dxa"/>
          </w:tcPr>
          <w:p w14:paraId="321B056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w:t>
            </w:r>
          </w:p>
        </w:tc>
        <w:tc>
          <w:tcPr>
            <w:tcW w:w="2186" w:type="dxa"/>
          </w:tcPr>
          <w:p w14:paraId="51AA247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21</w:t>
            </w:r>
          </w:p>
        </w:tc>
      </w:tr>
      <w:tr w:rsidR="00312D1C" w:rsidRPr="00653A86" w14:paraId="217FAF0E" w14:textId="77777777" w:rsidTr="00312D1C">
        <w:tc>
          <w:tcPr>
            <w:tcW w:w="1823" w:type="dxa"/>
          </w:tcPr>
          <w:p w14:paraId="42A02B5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2204" w:type="dxa"/>
          </w:tcPr>
          <w:p w14:paraId="15AAB5D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-2.75 (3.56×10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204" w:type="dxa"/>
          </w:tcPr>
          <w:p w14:paraId="510DE24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 (2.81×10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86" w:type="dxa"/>
          </w:tcPr>
          <w:p w14:paraId="1CAE7EF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-2.28 (1.96×10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204" w:type="dxa"/>
          </w:tcPr>
          <w:p w14:paraId="6D4A3E1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-5.06×10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(1.81)</w:t>
            </w:r>
          </w:p>
        </w:tc>
        <w:tc>
          <w:tcPr>
            <w:tcW w:w="2186" w:type="dxa"/>
          </w:tcPr>
          <w:p w14:paraId="543C1F0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-2.11 (1.55)</w:t>
            </w:r>
          </w:p>
        </w:tc>
      </w:tr>
      <w:tr w:rsidR="00312D1C" w:rsidRPr="00653A86" w14:paraId="4F60DF43" w14:textId="77777777" w:rsidTr="00312D1C">
        <w:tc>
          <w:tcPr>
            <w:tcW w:w="1823" w:type="dxa"/>
          </w:tcPr>
          <w:p w14:paraId="3A6B7F8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204" w:type="dxa"/>
          </w:tcPr>
          <w:p w14:paraId="490951C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-7.73, 6.62×10</w:t>
            </w:r>
            <w:r w:rsidRPr="00653A86">
              <w:rPr>
                <w:rFonts w:ascii="Times New Roman" w:hAnsi="Times New Roman" w:cs="Times New Roman"/>
                <w:sz w:val="21"/>
                <w:szCs w:val="21"/>
                <w:vertAlign w:val="superscript"/>
              </w:rPr>
              <w:t>−9</w:t>
            </w:r>
          </w:p>
        </w:tc>
        <w:tc>
          <w:tcPr>
            <w:tcW w:w="2204" w:type="dxa"/>
          </w:tcPr>
          <w:p w14:paraId="0592844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-3.65, 2.65×10</w:t>
            </w:r>
            <w:r w:rsidRPr="00653A86">
              <w:rPr>
                <w:rFonts w:ascii="Times New Roman" w:hAnsi="Times New Roman" w:cs="Times New Roman"/>
                <w:sz w:val="21"/>
                <w:szCs w:val="21"/>
                <w:vertAlign w:val="superscript"/>
              </w:rPr>
              <w:t>−3</w:t>
            </w:r>
          </w:p>
        </w:tc>
        <w:tc>
          <w:tcPr>
            <w:tcW w:w="2186" w:type="dxa"/>
          </w:tcPr>
          <w:p w14:paraId="60E85FF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-11.65, 6.84×10</w:t>
            </w:r>
            <w:r w:rsidRPr="00653A86">
              <w:rPr>
                <w:rFonts w:ascii="Times New Roman" w:hAnsi="Times New Roman" w:cs="Times New Roman"/>
                <w:sz w:val="21"/>
                <w:szCs w:val="21"/>
                <w:vertAlign w:val="superscript"/>
              </w:rPr>
              <w:t>−15</w:t>
            </w:r>
          </w:p>
        </w:tc>
        <w:tc>
          <w:tcPr>
            <w:tcW w:w="2204" w:type="dxa"/>
          </w:tcPr>
          <w:p w14:paraId="4DB77DD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-2.79×10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9.79×10</w:t>
            </w:r>
            <w:r w:rsidRPr="00653A86">
              <w:rPr>
                <w:rFonts w:ascii="Times New Roman" w:hAnsi="Times New Roman" w:cs="Times New Roman"/>
                <w:sz w:val="21"/>
                <w:szCs w:val="21"/>
                <w:vertAlign w:val="superscript"/>
              </w:rPr>
              <w:t>−1</w:t>
            </w:r>
          </w:p>
        </w:tc>
        <w:tc>
          <w:tcPr>
            <w:tcW w:w="2186" w:type="dxa"/>
          </w:tcPr>
          <w:p w14:paraId="1362C65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-1.36, 0.21</w:t>
            </w:r>
          </w:p>
        </w:tc>
      </w:tr>
      <w:tr w:rsidR="00312D1C" w:rsidRPr="00653A86" w14:paraId="40EDF201" w14:textId="77777777" w:rsidTr="00312D1C">
        <w:tc>
          <w:tcPr>
            <w:tcW w:w="1823" w:type="dxa"/>
          </w:tcPr>
          <w:p w14:paraId="5261E26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2204" w:type="dxa"/>
          </w:tcPr>
          <w:p w14:paraId="1036A9A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8.69×10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(9.08×10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204" w:type="dxa"/>
          </w:tcPr>
          <w:p w14:paraId="1C178CF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3.94×10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(8.30×10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186" w:type="dxa"/>
          </w:tcPr>
          <w:p w14:paraId="4E88A28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7.51×10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(5.13×10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204" w:type="dxa"/>
          </w:tcPr>
          <w:p w14:paraId="6ACFB5A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9.17×10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 xml:space="preserve"> (5.60×10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186" w:type="dxa"/>
          </w:tcPr>
          <w:p w14:paraId="3D78089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7.09×10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(4.29×10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r>
      <w:tr w:rsidR="00312D1C" w:rsidRPr="00653A86" w14:paraId="1CE1077B" w14:textId="77777777" w:rsidTr="00312D1C">
        <w:tc>
          <w:tcPr>
            <w:tcW w:w="1823" w:type="dxa"/>
          </w:tcPr>
          <w:p w14:paraId="0369DAD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204" w:type="dxa"/>
          </w:tcPr>
          <w:p w14:paraId="0EFD591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9.57, 4.82×10</w:t>
            </w:r>
            <w:r w:rsidRPr="00653A86">
              <w:rPr>
                <w:rFonts w:ascii="Times New Roman" w:hAnsi="Times New Roman" w:cs="Times New Roman"/>
                <w:sz w:val="21"/>
                <w:szCs w:val="21"/>
                <w:vertAlign w:val="superscript"/>
              </w:rPr>
              <w:t>−11</w:t>
            </w:r>
          </w:p>
        </w:tc>
        <w:tc>
          <w:tcPr>
            <w:tcW w:w="2204" w:type="dxa"/>
          </w:tcPr>
          <w:p w14:paraId="284F081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4.75, 3.11×10</w:t>
            </w:r>
            <w:r w:rsidRPr="00653A86">
              <w:rPr>
                <w:rFonts w:ascii="Times New Roman" w:hAnsi="Times New Roman" w:cs="Times New Roman"/>
                <w:sz w:val="21"/>
                <w:szCs w:val="21"/>
                <w:vertAlign w:val="superscript"/>
              </w:rPr>
              <w:t>−4</w:t>
            </w:r>
          </w:p>
        </w:tc>
        <w:tc>
          <w:tcPr>
            <w:tcW w:w="2186" w:type="dxa"/>
          </w:tcPr>
          <w:p w14:paraId="7AF7350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14.65, 2.22×10</w:t>
            </w:r>
            <w:r w:rsidRPr="00653A86">
              <w:rPr>
                <w:rFonts w:ascii="Times New Roman" w:hAnsi="Times New Roman" w:cs="Times New Roman"/>
                <w:sz w:val="21"/>
                <w:szCs w:val="21"/>
                <w:vertAlign w:val="superscript"/>
              </w:rPr>
              <w:t>−16</w:t>
            </w:r>
          </w:p>
        </w:tc>
        <w:tc>
          <w:tcPr>
            <w:tcW w:w="2204" w:type="dxa"/>
          </w:tcPr>
          <w:p w14:paraId="78BAF88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8.78×10</w:t>
            </w:r>
            <w:r w:rsidRPr="00653A86">
              <w:rPr>
                <w:rFonts w:ascii="Times New Roman" w:hAnsi="Times New Roman" w:cs="Times New Roman"/>
                <w:sz w:val="21"/>
                <w:szCs w:val="21"/>
                <w:vertAlign w:val="superscript"/>
              </w:rPr>
              <w:t>−1</w:t>
            </w:r>
          </w:p>
        </w:tc>
        <w:tc>
          <w:tcPr>
            <w:tcW w:w="2186" w:type="dxa"/>
          </w:tcPr>
          <w:p w14:paraId="37DC637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1.65, 1.37×10</w:t>
            </w:r>
            <w:r w:rsidRPr="00653A86">
              <w:rPr>
                <w:rFonts w:ascii="Times New Roman" w:hAnsi="Times New Roman" w:cs="Times New Roman"/>
                <w:sz w:val="21"/>
                <w:szCs w:val="21"/>
                <w:vertAlign w:val="superscript"/>
              </w:rPr>
              <w:t>−1</w:t>
            </w:r>
          </w:p>
        </w:tc>
      </w:tr>
      <w:tr w:rsidR="00312D1C" w:rsidRPr="00653A86" w14:paraId="28D8524A" w14:textId="77777777" w:rsidTr="00312D1C">
        <w:tc>
          <w:tcPr>
            <w:tcW w:w="1823" w:type="dxa"/>
          </w:tcPr>
          <w:p w14:paraId="7FE8AA1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Field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204" w:type="dxa"/>
          </w:tcPr>
          <w:p w14:paraId="1BD1F4D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04" w:type="dxa"/>
          </w:tcPr>
          <w:p w14:paraId="60ABD19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86" w:type="dxa"/>
          </w:tcPr>
          <w:p w14:paraId="3A95ACF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04" w:type="dxa"/>
          </w:tcPr>
          <w:p w14:paraId="1B1917E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86" w:type="dxa"/>
          </w:tcPr>
          <w:p w14:paraId="2CB7F90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8.02×10</w:t>
            </w:r>
            <w:r w:rsidRPr="00653A86">
              <w:rPr>
                <w:rFonts w:ascii="Times New Roman" w:hAnsi="Times New Roman" w:cs="Times New Roman"/>
                <w:sz w:val="21"/>
                <w:szCs w:val="21"/>
                <w:vertAlign w:val="superscript"/>
              </w:rPr>
              <w:t>−2</w:t>
            </w:r>
          </w:p>
        </w:tc>
      </w:tr>
      <w:tr w:rsidR="00312D1C" w:rsidRPr="00653A86" w14:paraId="51ECB0E9" w14:textId="77777777" w:rsidTr="00312D1C">
        <w:tc>
          <w:tcPr>
            <w:tcW w:w="1823" w:type="dxa"/>
          </w:tcPr>
          <w:p w14:paraId="0DD999D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Formation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204" w:type="dxa"/>
          </w:tcPr>
          <w:p w14:paraId="6FEF35A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04" w:type="dxa"/>
          </w:tcPr>
          <w:p w14:paraId="46EA272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86" w:type="dxa"/>
          </w:tcPr>
          <w:p w14:paraId="1FEBE05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04" w:type="dxa"/>
          </w:tcPr>
          <w:p w14:paraId="370A9B7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86" w:type="dxa"/>
          </w:tcPr>
          <w:p w14:paraId="2CFBC62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043956FA" w14:textId="77777777" w:rsidTr="00312D1C">
        <w:tc>
          <w:tcPr>
            <w:tcW w:w="1823" w:type="dxa"/>
          </w:tcPr>
          <w:p w14:paraId="004BBB1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2204" w:type="dxa"/>
          </w:tcPr>
          <w:p w14:paraId="7454BF5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8.65×10</w:t>
            </w:r>
            <w:r w:rsidRPr="00653A86">
              <w:rPr>
                <w:rFonts w:ascii="Times New Roman" w:hAnsi="Times New Roman" w:cs="Times New Roman"/>
                <w:sz w:val="21"/>
                <w:szCs w:val="21"/>
                <w:vertAlign w:val="superscript"/>
              </w:rPr>
              <w:t>−2</w:t>
            </w:r>
          </w:p>
        </w:tc>
        <w:tc>
          <w:tcPr>
            <w:tcW w:w="2204" w:type="dxa"/>
          </w:tcPr>
          <w:p w14:paraId="723D349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4.05×10</w:t>
            </w:r>
            <w:r w:rsidRPr="00653A86">
              <w:rPr>
                <w:rFonts w:ascii="Times New Roman" w:hAnsi="Times New Roman" w:cs="Times New Roman"/>
                <w:sz w:val="21"/>
                <w:szCs w:val="21"/>
                <w:vertAlign w:val="superscript"/>
              </w:rPr>
              <w:t>−2</w:t>
            </w:r>
          </w:p>
        </w:tc>
        <w:tc>
          <w:tcPr>
            <w:tcW w:w="2186" w:type="dxa"/>
          </w:tcPr>
          <w:p w14:paraId="3118425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8.01×10</w:t>
            </w:r>
            <w:r w:rsidRPr="00653A86">
              <w:rPr>
                <w:rFonts w:ascii="Times New Roman" w:hAnsi="Times New Roman" w:cs="Times New Roman"/>
                <w:sz w:val="21"/>
                <w:szCs w:val="21"/>
                <w:vertAlign w:val="superscript"/>
              </w:rPr>
              <w:t>−2</w:t>
            </w:r>
          </w:p>
        </w:tc>
        <w:tc>
          <w:tcPr>
            <w:tcW w:w="2204" w:type="dxa"/>
          </w:tcPr>
          <w:p w14:paraId="0AB55B8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6.40×10</w:t>
            </w:r>
            <w:r w:rsidRPr="00653A86">
              <w:rPr>
                <w:rFonts w:ascii="Times New Roman" w:hAnsi="Times New Roman" w:cs="Times New Roman"/>
                <w:sz w:val="21"/>
                <w:szCs w:val="21"/>
                <w:vertAlign w:val="superscript"/>
              </w:rPr>
              <w:t>−2</w:t>
            </w:r>
          </w:p>
        </w:tc>
        <w:tc>
          <w:tcPr>
            <w:tcW w:w="2186" w:type="dxa"/>
          </w:tcPr>
          <w:p w14:paraId="6A84D05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3.43×10</w:t>
            </w:r>
            <w:r w:rsidRPr="00653A86">
              <w:rPr>
                <w:rFonts w:ascii="Times New Roman" w:hAnsi="Times New Roman" w:cs="Times New Roman"/>
                <w:sz w:val="21"/>
                <w:szCs w:val="21"/>
                <w:vertAlign w:val="superscript"/>
              </w:rPr>
              <w:t>−1</w:t>
            </w:r>
          </w:p>
        </w:tc>
      </w:tr>
      <w:tr w:rsidR="00312D1C" w:rsidRPr="00653A86" w14:paraId="7D0224FA" w14:textId="77777777" w:rsidTr="00312D1C">
        <w:tc>
          <w:tcPr>
            <w:tcW w:w="1823" w:type="dxa"/>
          </w:tcPr>
          <w:p w14:paraId="26CA5F3B"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ICC</w:t>
            </w:r>
          </w:p>
        </w:tc>
        <w:tc>
          <w:tcPr>
            <w:tcW w:w="2204" w:type="dxa"/>
          </w:tcPr>
          <w:p w14:paraId="3CB42CEE"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04" w:type="dxa"/>
          </w:tcPr>
          <w:p w14:paraId="672C7FC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186" w:type="dxa"/>
          </w:tcPr>
          <w:p w14:paraId="312EBC8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04" w:type="dxa"/>
          </w:tcPr>
          <w:p w14:paraId="69043D1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186" w:type="dxa"/>
          </w:tcPr>
          <w:p w14:paraId="62A8B3AF"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r>
      <w:tr w:rsidR="00312D1C" w:rsidRPr="00653A86" w14:paraId="7E91F90D" w14:textId="77777777" w:rsidTr="00312D1C">
        <w:tc>
          <w:tcPr>
            <w:tcW w:w="1823" w:type="dxa"/>
          </w:tcPr>
          <w:p w14:paraId="565173F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w:t>
            </w:r>
            <w:r>
              <w:rPr>
                <w:rFonts w:ascii="Times New Roman" w:hAnsi="Times New Roman" w:cs="Times New Roman"/>
                <w:sz w:val="21"/>
                <w:szCs w:val="21"/>
              </w:rPr>
              <w:t xml:space="preserve"> </w:t>
            </w:r>
            <w:r w:rsidRPr="00653A86">
              <w:rPr>
                <w:rFonts w:ascii="Times New Roman" w:hAnsi="Times New Roman" w:cs="Times New Roman"/>
                <w:sz w:val="21"/>
                <w:szCs w:val="21"/>
              </w:rPr>
              <w:t xml:space="preserve">&amp; </w:t>
            </w:r>
            <w:r>
              <w:rPr>
                <w:rFonts w:ascii="Times New Roman" w:hAnsi="Times New Roman" w:cs="Times New Roman"/>
                <w:sz w:val="21"/>
                <w:szCs w:val="21"/>
              </w:rPr>
              <w:t>a</w:t>
            </w:r>
          </w:p>
        </w:tc>
        <w:tc>
          <w:tcPr>
            <w:tcW w:w="2204" w:type="dxa"/>
          </w:tcPr>
          <w:p w14:paraId="0DD9DEC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0.74/0.73</w:t>
            </w:r>
          </w:p>
        </w:tc>
        <w:tc>
          <w:tcPr>
            <w:tcW w:w="2204" w:type="dxa"/>
          </w:tcPr>
          <w:p w14:paraId="7A439C2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0.62/0.59</w:t>
            </w:r>
          </w:p>
        </w:tc>
        <w:tc>
          <w:tcPr>
            <w:tcW w:w="2186" w:type="dxa"/>
          </w:tcPr>
          <w:p w14:paraId="0EC98E2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0.83/0.83</w:t>
            </w:r>
          </w:p>
        </w:tc>
        <w:tc>
          <w:tcPr>
            <w:tcW w:w="2204" w:type="dxa"/>
          </w:tcPr>
          <w:p w14:paraId="655F6B3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6.66×10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/-0.24</w:t>
            </w:r>
          </w:p>
        </w:tc>
        <w:tc>
          <w:tcPr>
            <w:tcW w:w="2186" w:type="dxa"/>
          </w:tcPr>
          <w:p w14:paraId="18A1499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0.13/0.18</w:t>
            </w:r>
          </w:p>
        </w:tc>
      </w:tr>
      <w:tr w:rsidR="00312D1C" w:rsidRPr="00653A86" w14:paraId="32519AE9" w14:textId="77777777" w:rsidTr="00312D1C">
        <w:tc>
          <w:tcPr>
            <w:tcW w:w="1823" w:type="dxa"/>
          </w:tcPr>
          <w:p w14:paraId="410C72F1"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204" w:type="dxa"/>
          </w:tcPr>
          <w:p w14:paraId="15A24DE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-16.80</w:t>
            </w:r>
          </w:p>
        </w:tc>
        <w:tc>
          <w:tcPr>
            <w:tcW w:w="2204" w:type="dxa"/>
          </w:tcPr>
          <w:p w14:paraId="0E93AC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-17.11</w:t>
            </w:r>
          </w:p>
        </w:tc>
        <w:tc>
          <w:tcPr>
            <w:tcW w:w="2186" w:type="dxa"/>
          </w:tcPr>
          <w:p w14:paraId="52524CD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-16.92</w:t>
            </w:r>
          </w:p>
        </w:tc>
        <w:tc>
          <w:tcPr>
            <w:tcW w:w="2204" w:type="dxa"/>
          </w:tcPr>
          <w:p w14:paraId="3A59CDD6"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-17.18</w:t>
            </w:r>
          </w:p>
        </w:tc>
        <w:tc>
          <w:tcPr>
            <w:tcW w:w="2186" w:type="dxa"/>
          </w:tcPr>
          <w:p w14:paraId="223A5167"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-16.97</w:t>
            </w:r>
          </w:p>
        </w:tc>
      </w:tr>
      <w:tr w:rsidR="00312D1C" w:rsidRPr="00653A86" w14:paraId="5F88F1E3" w14:textId="77777777" w:rsidTr="00312D1C">
        <w:tc>
          <w:tcPr>
            <w:tcW w:w="1823" w:type="dxa"/>
          </w:tcPr>
          <w:p w14:paraId="7FB0A2D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204" w:type="dxa"/>
          </w:tcPr>
          <w:p w14:paraId="3664669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-16.63/-16.98 (0.35)</w:t>
            </w:r>
          </w:p>
        </w:tc>
        <w:tc>
          <w:tcPr>
            <w:tcW w:w="2204" w:type="dxa"/>
          </w:tcPr>
          <w:p w14:paraId="44C100E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-17.04/17.19 (0.15)</w:t>
            </w:r>
          </w:p>
        </w:tc>
        <w:tc>
          <w:tcPr>
            <w:tcW w:w="2186" w:type="dxa"/>
          </w:tcPr>
          <w:p w14:paraId="3B4B96E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-16.83/17.01 (0.18)</w:t>
            </w:r>
          </w:p>
        </w:tc>
        <w:tc>
          <w:tcPr>
            <w:tcW w:w="2204" w:type="dxa"/>
          </w:tcPr>
          <w:p w14:paraId="5DE8C34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-16.73/-17.59 (0.82)</w:t>
            </w:r>
          </w:p>
        </w:tc>
        <w:tc>
          <w:tcPr>
            <w:tcW w:w="2186" w:type="dxa"/>
          </w:tcPr>
          <w:p w14:paraId="45977C5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-16.03/-17.90 (1.87)</w:t>
            </w:r>
          </w:p>
        </w:tc>
      </w:tr>
      <w:tr w:rsidR="00312D1C" w:rsidRPr="00653A86" w14:paraId="04EF2BFB" w14:textId="77777777" w:rsidTr="00312D1C">
        <w:tc>
          <w:tcPr>
            <w:tcW w:w="1823" w:type="dxa"/>
          </w:tcPr>
          <w:p w14:paraId="23B46FBA"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204" w:type="dxa"/>
          </w:tcPr>
          <w:p w14:paraId="5C2EF96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-23.46</w:t>
            </w:r>
          </w:p>
        </w:tc>
        <w:tc>
          <w:tcPr>
            <w:tcW w:w="2204" w:type="dxa"/>
          </w:tcPr>
          <w:p w14:paraId="1121CAA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-22.94</w:t>
            </w:r>
          </w:p>
        </w:tc>
        <w:tc>
          <w:tcPr>
            <w:tcW w:w="2186" w:type="dxa"/>
          </w:tcPr>
          <w:p w14:paraId="5868C01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-23.37</w:t>
            </w:r>
          </w:p>
        </w:tc>
        <w:tc>
          <w:tcPr>
            <w:tcW w:w="2204" w:type="dxa"/>
          </w:tcPr>
          <w:p w14:paraId="459DEE26"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-22.48</w:t>
            </w:r>
          </w:p>
        </w:tc>
        <w:tc>
          <w:tcPr>
            <w:tcW w:w="2186" w:type="dxa"/>
          </w:tcPr>
          <w:p w14:paraId="56C5FFB2"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-23.35</w:t>
            </w:r>
          </w:p>
        </w:tc>
      </w:tr>
      <w:tr w:rsidR="00312D1C" w:rsidRPr="00653A86" w14:paraId="1775688C" w14:textId="77777777" w:rsidTr="00312D1C">
        <w:tc>
          <w:tcPr>
            <w:tcW w:w="1823" w:type="dxa"/>
          </w:tcPr>
          <w:p w14:paraId="6676E74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204" w:type="dxa"/>
          </w:tcPr>
          <w:p w14:paraId="7A93068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-23.31/-23.61 (0.31)</w:t>
            </w:r>
          </w:p>
        </w:tc>
        <w:tc>
          <w:tcPr>
            <w:tcW w:w="2204" w:type="dxa"/>
          </w:tcPr>
          <w:p w14:paraId="756F29C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-22.70/-23.</w:t>
            </w:r>
            <w:proofErr w:type="gramStart"/>
            <w:r w:rsidRPr="00653A86">
              <w:rPr>
                <w:rFonts w:ascii="Times New Roman" w:hAnsi="Times New Roman" w:cs="Times New Roman"/>
                <w:sz w:val="21"/>
                <w:szCs w:val="21"/>
              </w:rPr>
              <w:t>18  (</w:t>
            </w:r>
            <w:proofErr w:type="gramEnd"/>
            <w:r w:rsidRPr="00653A86">
              <w:rPr>
                <w:rFonts w:ascii="Times New Roman" w:hAnsi="Times New Roman" w:cs="Times New Roman"/>
                <w:sz w:val="21"/>
                <w:szCs w:val="21"/>
              </w:rPr>
              <w:t>0.48)</w:t>
            </w:r>
          </w:p>
        </w:tc>
        <w:tc>
          <w:tcPr>
            <w:tcW w:w="2186" w:type="dxa"/>
          </w:tcPr>
          <w:p w14:paraId="44A3DB4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-23.27/-23.47 (0.20)</w:t>
            </w:r>
          </w:p>
        </w:tc>
        <w:tc>
          <w:tcPr>
            <w:tcW w:w="2204" w:type="dxa"/>
          </w:tcPr>
          <w:p w14:paraId="5D1F9D4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-20.16/-24.80 (4.64)</w:t>
            </w:r>
          </w:p>
        </w:tc>
        <w:tc>
          <w:tcPr>
            <w:tcW w:w="2186" w:type="dxa"/>
          </w:tcPr>
          <w:p w14:paraId="20E1F4B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-22.12/-24.57 (2.45)</w:t>
            </w:r>
          </w:p>
        </w:tc>
      </w:tr>
      <w:tr w:rsidR="00312D1C" w:rsidRPr="00653A86" w14:paraId="1EDDC565" w14:textId="77777777" w:rsidTr="00312D1C">
        <w:tc>
          <w:tcPr>
            <w:tcW w:w="1823" w:type="dxa"/>
          </w:tcPr>
          <w:p w14:paraId="0E387D7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2204" w:type="dxa"/>
          </w:tcPr>
          <w:p w14:paraId="2831A6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04" w:type="dxa"/>
          </w:tcPr>
          <w:p w14:paraId="13D2400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86" w:type="dxa"/>
          </w:tcPr>
          <w:p w14:paraId="03EE7E8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04" w:type="dxa"/>
          </w:tcPr>
          <w:p w14:paraId="6F7970F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86" w:type="dxa"/>
          </w:tcPr>
          <w:p w14:paraId="20EF7EB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bl>
    <w:p w14:paraId="3CEA7807" w14:textId="77777777" w:rsidR="00312D1C" w:rsidRPr="00653A86" w:rsidRDefault="00312D1C" w:rsidP="00312D1C">
      <w:pPr>
        <w:pStyle w:val="BodyText"/>
        <w:rPr>
          <w:rFonts w:ascii="Times New Roman" w:hAnsi="Times New Roman" w:cs="Times New Roman"/>
          <w:sz w:val="21"/>
          <w:szCs w:val="21"/>
        </w:rPr>
      </w:pPr>
      <w:r>
        <w:rPr>
          <w:rFonts w:ascii="Times New Roman" w:hAnsi="Times New Roman" w:cs="Times New Roman"/>
          <w:sz w:val="21"/>
          <w:szCs w:val="21"/>
        </w:rPr>
        <w:t>B1</w:t>
      </w:r>
      <w:r w:rsidRPr="00653A86">
        <w:rPr>
          <w:rFonts w:ascii="Times New Roman"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w w:val="105"/>
          <w:sz w:val="21"/>
          <w:szCs w:val="21"/>
        </w:rPr>
        <w:t xml:space="preserve">Model of the </w:t>
      </w:r>
      <w:r w:rsidRPr="00653A86">
        <w:rPr>
          <w:rFonts w:ascii="Times New Roman" w:hAnsi="Times New Roman" w:cs="Times New Roman"/>
          <w:sz w:val="21"/>
          <w:szCs w:val="21"/>
        </w:rPr>
        <w:t>Chocolate/Halls Bayou</w:t>
      </w:r>
      <w:r>
        <w:rPr>
          <w:rFonts w:ascii="Times New Roman" w:hAnsi="Times New Roman" w:cs="Times New Roman"/>
          <w:sz w:val="21"/>
          <w:szCs w:val="21"/>
        </w:rPr>
        <w:t xml:space="preserve"> subset from the </w:t>
      </w:r>
      <w:r w:rsidRPr="00653A86">
        <w:rPr>
          <w:rFonts w:ascii="Times New Roman" w:hAnsi="Times New Roman" w:cs="Times New Roman"/>
          <w:sz w:val="21"/>
          <w:szCs w:val="21"/>
        </w:rPr>
        <w:t>Hyeong and Capuano (2001)</w:t>
      </w:r>
      <w:r>
        <w:rPr>
          <w:rFonts w:ascii="Times New Roman" w:hAnsi="Times New Roman" w:cs="Times New Roman"/>
          <w:sz w:val="21"/>
          <w:szCs w:val="21"/>
        </w:rPr>
        <w:t xml:space="preserve"> dataset</w:t>
      </w:r>
      <w:r>
        <w:rPr>
          <w:rFonts w:ascii="Times New Roman" w:hAnsi="Times New Roman" w:cs="Times New Roman"/>
          <w:w w:val="105"/>
          <w:sz w:val="21"/>
          <w:szCs w:val="21"/>
        </w:rPr>
        <w:t>.</w:t>
      </w:r>
      <w:r>
        <w:rPr>
          <w:rFonts w:ascii="Times New Roman" w:hAnsi="Times New Roman" w:cs="Times New Roman"/>
          <w:sz w:val="21"/>
          <w:szCs w:val="21"/>
        </w:rPr>
        <w:t xml:space="preserve"> C1</w:t>
      </w:r>
      <w:r w:rsidRPr="00653A86">
        <w:rPr>
          <w:rFonts w:ascii="Times New Roman" w:hAnsi="Times New Roman" w:cs="Times New Roman"/>
          <w:sz w:val="21"/>
          <w:szCs w:val="21"/>
        </w:rPr>
        <w:t xml:space="preserve">. </w:t>
      </w:r>
      <w:r>
        <w:rPr>
          <w:rFonts w:ascii="Times New Roman" w:hAnsi="Times New Roman" w:cs="Times New Roman"/>
          <w:w w:val="105"/>
          <w:sz w:val="21"/>
          <w:szCs w:val="21"/>
        </w:rPr>
        <w:t xml:space="preserve">Model of the </w:t>
      </w:r>
      <w:r w:rsidRPr="00653A86">
        <w:rPr>
          <w:rFonts w:ascii="Times New Roman" w:hAnsi="Times New Roman" w:cs="Times New Roman"/>
          <w:sz w:val="21"/>
          <w:szCs w:val="21"/>
        </w:rPr>
        <w:t xml:space="preserve">West Columbia </w:t>
      </w:r>
      <w:r>
        <w:rPr>
          <w:rFonts w:ascii="Times New Roman" w:hAnsi="Times New Roman" w:cs="Times New Roman"/>
          <w:sz w:val="21"/>
          <w:szCs w:val="21"/>
        </w:rPr>
        <w:t xml:space="preserve">subset from the </w:t>
      </w:r>
      <w:r w:rsidRPr="00653A86">
        <w:rPr>
          <w:rFonts w:ascii="Times New Roman" w:hAnsi="Times New Roman" w:cs="Times New Roman"/>
          <w:sz w:val="21"/>
          <w:szCs w:val="21"/>
        </w:rPr>
        <w:t>Hyeong and Capuano (2001)</w:t>
      </w:r>
      <w:r>
        <w:rPr>
          <w:rFonts w:ascii="Times New Roman" w:hAnsi="Times New Roman" w:cs="Times New Roman"/>
          <w:sz w:val="21"/>
          <w:szCs w:val="21"/>
        </w:rPr>
        <w:t xml:space="preserve"> dataset</w:t>
      </w:r>
      <w:r w:rsidRPr="00653A86">
        <w:rPr>
          <w:rFonts w:ascii="Times New Roman" w:hAnsi="Times New Roman" w:cs="Times New Roman"/>
          <w:sz w:val="21"/>
          <w:szCs w:val="21"/>
        </w:rPr>
        <w:t xml:space="preserve">. </w:t>
      </w:r>
      <w:r>
        <w:rPr>
          <w:rFonts w:ascii="Times New Roman" w:hAnsi="Times New Roman" w:cs="Times New Roman"/>
          <w:sz w:val="21"/>
          <w:szCs w:val="21"/>
        </w:rPr>
        <w:t>D1</w:t>
      </w:r>
      <w:r w:rsidRPr="00653A86">
        <w:rPr>
          <w:rFonts w:ascii="Times New Roman"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w w:val="105"/>
          <w:sz w:val="21"/>
          <w:szCs w:val="21"/>
        </w:rPr>
        <w:t xml:space="preserve">Model of the </w:t>
      </w:r>
      <w:r w:rsidRPr="00653A86">
        <w:rPr>
          <w:rFonts w:ascii="Times New Roman" w:hAnsi="Times New Roman" w:cs="Times New Roman"/>
          <w:sz w:val="21"/>
          <w:szCs w:val="21"/>
        </w:rPr>
        <w:t xml:space="preserve">Frio </w:t>
      </w:r>
      <w:r>
        <w:rPr>
          <w:rFonts w:ascii="Times New Roman" w:hAnsi="Times New Roman" w:cs="Times New Roman"/>
          <w:sz w:val="21"/>
          <w:szCs w:val="21"/>
        </w:rPr>
        <w:t>Fm.</w:t>
      </w:r>
      <w:r w:rsidRPr="00653A86">
        <w:rPr>
          <w:rFonts w:ascii="Times New Roman" w:hAnsi="Times New Roman" w:cs="Times New Roman"/>
          <w:sz w:val="21"/>
          <w:szCs w:val="21"/>
        </w:rPr>
        <w:t xml:space="preserve"> </w:t>
      </w:r>
      <w:r>
        <w:rPr>
          <w:rFonts w:ascii="Times New Roman" w:hAnsi="Times New Roman" w:cs="Times New Roman"/>
          <w:sz w:val="21"/>
          <w:szCs w:val="21"/>
        </w:rPr>
        <w:t xml:space="preserve">subset from the </w:t>
      </w:r>
      <w:r w:rsidRPr="00653A86">
        <w:rPr>
          <w:rFonts w:ascii="Times New Roman" w:hAnsi="Times New Roman" w:cs="Times New Roman"/>
          <w:sz w:val="21"/>
          <w:szCs w:val="21"/>
        </w:rPr>
        <w:t>Hyeong and Capuano (2001)</w:t>
      </w:r>
      <w:r>
        <w:rPr>
          <w:rFonts w:ascii="Times New Roman" w:hAnsi="Times New Roman" w:cs="Times New Roman"/>
          <w:sz w:val="21"/>
          <w:szCs w:val="21"/>
        </w:rPr>
        <w:t xml:space="preserve"> dataset</w:t>
      </w:r>
      <w:r w:rsidRPr="00653A86">
        <w:rPr>
          <w:rFonts w:ascii="Times New Roman" w:hAnsi="Times New Roman" w:cs="Times New Roman"/>
          <w:sz w:val="21"/>
          <w:szCs w:val="21"/>
        </w:rPr>
        <w:t>.</w:t>
      </w:r>
      <w:r>
        <w:rPr>
          <w:rFonts w:ascii="Times New Roman" w:hAnsi="Times New Roman" w:cs="Times New Roman"/>
          <w:sz w:val="21"/>
          <w:szCs w:val="21"/>
        </w:rPr>
        <w:t xml:space="preserve"> E1</w:t>
      </w:r>
      <w:r w:rsidRPr="00653A86">
        <w:rPr>
          <w:rFonts w:ascii="Times New Roman" w:hAnsi="Times New Roman" w:cs="Times New Roman"/>
          <w:sz w:val="21"/>
          <w:szCs w:val="21"/>
        </w:rPr>
        <w:t xml:space="preserve">. </w:t>
      </w:r>
      <w:r>
        <w:rPr>
          <w:rFonts w:ascii="Times New Roman" w:hAnsi="Times New Roman" w:cs="Times New Roman"/>
          <w:w w:val="105"/>
          <w:sz w:val="21"/>
          <w:szCs w:val="21"/>
        </w:rPr>
        <w:t xml:space="preserve">Model of the </w:t>
      </w:r>
      <w:r w:rsidRPr="00653A86">
        <w:rPr>
          <w:rFonts w:ascii="Times New Roman" w:hAnsi="Times New Roman" w:cs="Times New Roman"/>
          <w:sz w:val="21"/>
          <w:szCs w:val="21"/>
        </w:rPr>
        <w:t xml:space="preserve">Miocene </w:t>
      </w:r>
      <w:r>
        <w:rPr>
          <w:rFonts w:ascii="Times New Roman" w:hAnsi="Times New Roman" w:cs="Times New Roman"/>
          <w:sz w:val="21"/>
          <w:szCs w:val="21"/>
        </w:rPr>
        <w:t>Fm.</w:t>
      </w:r>
      <w:r w:rsidRPr="00653A86">
        <w:rPr>
          <w:rFonts w:ascii="Times New Roman" w:hAnsi="Times New Roman" w:cs="Times New Roman"/>
          <w:sz w:val="21"/>
          <w:szCs w:val="21"/>
        </w:rPr>
        <w:t xml:space="preserve"> </w:t>
      </w:r>
      <w:r>
        <w:rPr>
          <w:rFonts w:ascii="Times New Roman" w:hAnsi="Times New Roman" w:cs="Times New Roman"/>
          <w:sz w:val="21"/>
          <w:szCs w:val="21"/>
        </w:rPr>
        <w:t xml:space="preserve">subset from the </w:t>
      </w:r>
      <w:r w:rsidRPr="00653A86">
        <w:rPr>
          <w:rFonts w:ascii="Times New Roman" w:hAnsi="Times New Roman" w:cs="Times New Roman"/>
          <w:sz w:val="21"/>
          <w:szCs w:val="21"/>
        </w:rPr>
        <w:t>Hyeong and Capuano (2001)</w:t>
      </w:r>
      <w:r>
        <w:rPr>
          <w:rFonts w:ascii="Times New Roman" w:hAnsi="Times New Roman" w:cs="Times New Roman"/>
          <w:sz w:val="21"/>
          <w:szCs w:val="21"/>
        </w:rPr>
        <w:t xml:space="preserve"> dataset</w:t>
      </w:r>
      <w:r w:rsidRPr="00653A86">
        <w:rPr>
          <w:rFonts w:ascii="Times New Roman" w:hAnsi="Times New Roman" w:cs="Times New Roman"/>
          <w:sz w:val="21"/>
          <w:szCs w:val="21"/>
        </w:rPr>
        <w:t>.</w:t>
      </w:r>
      <w:r>
        <w:rPr>
          <w:rFonts w:ascii="Times New Roman" w:hAnsi="Times New Roman" w:cs="Times New Roman"/>
          <w:sz w:val="21"/>
          <w:szCs w:val="21"/>
        </w:rPr>
        <w:t xml:space="preserve"> F1</w:t>
      </w:r>
      <w:r w:rsidRPr="00653A86">
        <w:rPr>
          <w:rFonts w:ascii="Times New Roman" w:hAnsi="Times New Roman" w:cs="Times New Roman"/>
          <w:sz w:val="21"/>
          <w:szCs w:val="21"/>
        </w:rPr>
        <w:t xml:space="preserve">. </w:t>
      </w:r>
      <w:r>
        <w:rPr>
          <w:rFonts w:ascii="Times New Roman" w:hAnsi="Times New Roman" w:cs="Times New Roman"/>
          <w:w w:val="105"/>
          <w:sz w:val="21"/>
          <w:szCs w:val="21"/>
        </w:rPr>
        <w:t xml:space="preserve">Model of PWGD samples contained within </w:t>
      </w:r>
      <w:r w:rsidRPr="00653A86">
        <w:rPr>
          <w:rFonts w:ascii="Times New Roman" w:hAnsi="Times New Roman" w:cs="Times New Roman"/>
          <w:sz w:val="21"/>
          <w:szCs w:val="21"/>
        </w:rPr>
        <w:t xml:space="preserve">Test Area A </w:t>
      </w:r>
      <w:r>
        <w:rPr>
          <w:rFonts w:ascii="Times New Roman" w:hAnsi="Times New Roman" w:cs="Times New Roman"/>
          <w:sz w:val="21"/>
          <w:szCs w:val="21"/>
        </w:rPr>
        <w:t>(all samples are from the Frio Fm.).</w:t>
      </w:r>
    </w:p>
    <w:p w14:paraId="0A0B7133" w14:textId="77777777" w:rsidR="00312D1C" w:rsidRPr="00653A86" w:rsidRDefault="00312D1C" w:rsidP="00312D1C">
      <w:pPr>
        <w:pStyle w:val="BodyText"/>
        <w:rPr>
          <w:rFonts w:ascii="Times New Roman" w:hAnsi="Times New Roman" w:cs="Times New Roman"/>
          <w:sz w:val="21"/>
          <w:szCs w:val="21"/>
        </w:rPr>
      </w:pPr>
      <w:r w:rsidRPr="00653A86">
        <w:rPr>
          <w:rFonts w:ascii="Times New Roman" w:hAnsi="Times New Roman" w:cs="Times New Roman"/>
          <w:sz w:val="21"/>
          <w:szCs w:val="21"/>
        </w:rPr>
        <w:br w:type="page"/>
      </w:r>
    </w:p>
    <w:tbl>
      <w:tblPr>
        <w:tblStyle w:val="TableGrid"/>
        <w:tblW w:w="8786" w:type="dxa"/>
        <w:tblLook w:val="04A0" w:firstRow="1" w:lastRow="0" w:firstColumn="1" w:lastColumn="0" w:noHBand="0" w:noVBand="1"/>
      </w:tblPr>
      <w:tblGrid>
        <w:gridCol w:w="1823"/>
        <w:gridCol w:w="2321"/>
        <w:gridCol w:w="2321"/>
        <w:gridCol w:w="2321"/>
      </w:tblGrid>
      <w:tr w:rsidR="00312D1C" w:rsidRPr="00653A86" w14:paraId="0B645818" w14:textId="77777777" w:rsidTr="005A4361">
        <w:tc>
          <w:tcPr>
            <w:tcW w:w="1823" w:type="dxa"/>
          </w:tcPr>
          <w:p w14:paraId="74025E0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lastRenderedPageBreak/>
              <w:t>Model</w:t>
            </w:r>
          </w:p>
        </w:tc>
        <w:tc>
          <w:tcPr>
            <w:tcW w:w="2321" w:type="dxa"/>
          </w:tcPr>
          <w:p w14:paraId="19DE5511"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G1</w:t>
            </w:r>
          </w:p>
        </w:tc>
        <w:tc>
          <w:tcPr>
            <w:tcW w:w="2321" w:type="dxa"/>
          </w:tcPr>
          <w:p w14:paraId="01721FE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H1</w:t>
            </w:r>
          </w:p>
        </w:tc>
        <w:tc>
          <w:tcPr>
            <w:tcW w:w="2321" w:type="dxa"/>
          </w:tcPr>
          <w:p w14:paraId="123EB9A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I1</w:t>
            </w:r>
          </w:p>
        </w:tc>
      </w:tr>
      <w:tr w:rsidR="00312D1C" w:rsidRPr="00653A86" w14:paraId="4DB4C60D" w14:textId="77777777" w:rsidTr="005A4361">
        <w:tc>
          <w:tcPr>
            <w:tcW w:w="1823" w:type="dxa"/>
          </w:tcPr>
          <w:p w14:paraId="2394405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w:t>
            </w:r>
          </w:p>
        </w:tc>
        <w:tc>
          <w:tcPr>
            <w:tcW w:w="2321" w:type="dxa"/>
          </w:tcPr>
          <w:p w14:paraId="0974FA80"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(2)</w:t>
            </w:r>
          </w:p>
        </w:tc>
        <w:tc>
          <w:tcPr>
            <w:tcW w:w="2321" w:type="dxa"/>
          </w:tcPr>
          <w:p w14:paraId="67BAB4C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321" w:type="dxa"/>
          </w:tcPr>
          <w:p w14:paraId="00B57E23"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(2)</w:t>
            </w:r>
          </w:p>
        </w:tc>
      </w:tr>
      <w:tr w:rsidR="00312D1C" w:rsidRPr="00653A86" w14:paraId="71BEBF14" w14:textId="77777777" w:rsidTr="005A4361">
        <w:tc>
          <w:tcPr>
            <w:tcW w:w="1823" w:type="dxa"/>
          </w:tcPr>
          <w:p w14:paraId="2B1EC98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2321" w:type="dxa"/>
          </w:tcPr>
          <w:p w14:paraId="5726E99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117</w:t>
            </w:r>
          </w:p>
        </w:tc>
        <w:tc>
          <w:tcPr>
            <w:tcW w:w="2321" w:type="dxa"/>
          </w:tcPr>
          <w:p w14:paraId="0ADBDE4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w:t>
            </w:r>
          </w:p>
        </w:tc>
        <w:tc>
          <w:tcPr>
            <w:tcW w:w="2321" w:type="dxa"/>
          </w:tcPr>
          <w:p w14:paraId="2FEB523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204</w:t>
            </w:r>
          </w:p>
        </w:tc>
      </w:tr>
      <w:tr w:rsidR="00312D1C" w:rsidRPr="00653A86" w14:paraId="11A41316" w14:textId="77777777" w:rsidTr="005A4361">
        <w:tc>
          <w:tcPr>
            <w:tcW w:w="1823" w:type="dxa"/>
          </w:tcPr>
          <w:p w14:paraId="3DB5691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2321" w:type="dxa"/>
          </w:tcPr>
          <w:p w14:paraId="738C5BF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-8.20×10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xml:space="preserve"> (1.01)</w:t>
            </w:r>
          </w:p>
        </w:tc>
        <w:tc>
          <w:tcPr>
            <w:tcW w:w="2321" w:type="dxa"/>
          </w:tcPr>
          <w:p w14:paraId="6AB0BB5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4.02×10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(9.24×10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321" w:type="dxa"/>
          </w:tcPr>
          <w:p w14:paraId="190FE3D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-8</w:t>
            </w:r>
            <w:r w:rsidRPr="00653A86">
              <w:rPr>
                <w:rFonts w:ascii="Times New Roman" w:hAnsi="Times New Roman" w:cs="Times New Roman"/>
                <w:sz w:val="21"/>
                <w:szCs w:val="21"/>
              </w:rPr>
              <w:t>.</w:t>
            </w:r>
            <w:r>
              <w:rPr>
                <w:rFonts w:ascii="Times New Roman" w:hAnsi="Times New Roman" w:cs="Times New Roman"/>
                <w:sz w:val="21"/>
                <w:szCs w:val="21"/>
              </w:rPr>
              <w:t>09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xml:space="preserve"> (</w:t>
            </w:r>
            <w:r>
              <w:rPr>
                <w:rFonts w:ascii="Times New Roman" w:hAnsi="Times New Roman" w:cs="Times New Roman"/>
                <w:sz w:val="21"/>
                <w:szCs w:val="21"/>
              </w:rPr>
              <w:t>3</w:t>
            </w:r>
            <w:r w:rsidRPr="00653A86">
              <w:rPr>
                <w:rFonts w:ascii="Times New Roman" w:hAnsi="Times New Roman" w:cs="Times New Roman"/>
                <w:sz w:val="21"/>
                <w:szCs w:val="21"/>
              </w:rPr>
              <w:t>.</w:t>
            </w:r>
            <w:r>
              <w:rPr>
                <w:rFonts w:ascii="Times New Roman" w:hAnsi="Times New Roman" w:cs="Times New Roman"/>
                <w:sz w:val="21"/>
                <w:szCs w:val="21"/>
              </w:rPr>
              <w:t>04</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r>
      <w:tr w:rsidR="00312D1C" w:rsidRPr="00653A86" w14:paraId="31663916" w14:textId="77777777" w:rsidTr="005A4361">
        <w:tc>
          <w:tcPr>
            <w:tcW w:w="1823" w:type="dxa"/>
          </w:tcPr>
          <w:p w14:paraId="5E7CE90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321" w:type="dxa"/>
          </w:tcPr>
          <w:p w14:paraId="790416D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-8.08×10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4.21×10</w:t>
            </w:r>
            <w:r w:rsidRPr="00653A86">
              <w:rPr>
                <w:rFonts w:ascii="Times New Roman" w:hAnsi="Times New Roman" w:cs="Times New Roman"/>
                <w:sz w:val="21"/>
                <w:szCs w:val="21"/>
                <w:vertAlign w:val="superscript"/>
              </w:rPr>
              <w:t>−1</w:t>
            </w:r>
          </w:p>
        </w:tc>
        <w:tc>
          <w:tcPr>
            <w:tcW w:w="2321" w:type="dxa"/>
          </w:tcPr>
          <w:p w14:paraId="2CEE296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4.35×10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9.66×10</w:t>
            </w:r>
            <w:r w:rsidRPr="00653A86">
              <w:rPr>
                <w:rFonts w:ascii="Times New Roman" w:hAnsi="Times New Roman" w:cs="Times New Roman"/>
                <w:sz w:val="21"/>
                <w:szCs w:val="21"/>
                <w:vertAlign w:val="superscript"/>
              </w:rPr>
              <w:t>−1</w:t>
            </w:r>
          </w:p>
        </w:tc>
        <w:tc>
          <w:tcPr>
            <w:tcW w:w="2321" w:type="dxa"/>
          </w:tcPr>
          <w:p w14:paraId="47B622E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2.66</w:t>
            </w:r>
            <w:r w:rsidRPr="00653A86">
              <w:rPr>
                <w:rFonts w:ascii="Times New Roman" w:hAnsi="Times New Roman" w:cs="Times New Roman"/>
                <w:sz w:val="21"/>
                <w:szCs w:val="21"/>
              </w:rPr>
              <w:t xml:space="preserve"> (</w:t>
            </w:r>
            <w:r>
              <w:rPr>
                <w:rFonts w:ascii="Times New Roman" w:hAnsi="Times New Roman" w:cs="Times New Roman"/>
                <w:sz w:val="21"/>
                <w:szCs w:val="21"/>
              </w:rPr>
              <w:t>9</w:t>
            </w:r>
            <w:r w:rsidRPr="00653A86">
              <w:rPr>
                <w:rFonts w:ascii="Times New Roman" w:hAnsi="Times New Roman" w:cs="Times New Roman"/>
                <w:sz w:val="21"/>
                <w:szCs w:val="21"/>
              </w:rPr>
              <w:t>.</w:t>
            </w:r>
            <w:r>
              <w:rPr>
                <w:rFonts w:ascii="Times New Roman" w:hAnsi="Times New Roman" w:cs="Times New Roman"/>
                <w:sz w:val="21"/>
                <w:szCs w:val="21"/>
              </w:rPr>
              <w:t>33</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r>
      <w:tr w:rsidR="00312D1C" w:rsidRPr="00653A86" w14:paraId="31600597" w14:textId="77777777" w:rsidTr="005A4361">
        <w:tc>
          <w:tcPr>
            <w:tcW w:w="1823" w:type="dxa"/>
          </w:tcPr>
          <w:p w14:paraId="39A8BEC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2321" w:type="dxa"/>
          </w:tcPr>
          <w:p w14:paraId="19ACDF6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4.36×10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(2.84×10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321" w:type="dxa"/>
          </w:tcPr>
          <w:p w14:paraId="1803EC0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1.75×10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(2.49×10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321" w:type="dxa"/>
          </w:tcPr>
          <w:p w14:paraId="6981BDE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4</w:t>
            </w:r>
            <w:r w:rsidRPr="00653A86">
              <w:rPr>
                <w:rFonts w:ascii="Times New Roman" w:hAnsi="Times New Roman" w:cs="Times New Roman"/>
                <w:sz w:val="21"/>
                <w:szCs w:val="21"/>
              </w:rPr>
              <w:t>.</w:t>
            </w:r>
            <w:r>
              <w:rPr>
                <w:rFonts w:ascii="Times New Roman" w:hAnsi="Times New Roman" w:cs="Times New Roman"/>
                <w:sz w:val="21"/>
                <w:szCs w:val="21"/>
              </w:rPr>
              <w:t>00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w:t>
            </w:r>
            <w:r>
              <w:rPr>
                <w:rFonts w:ascii="Times New Roman" w:hAnsi="Times New Roman" w:cs="Times New Roman"/>
                <w:sz w:val="21"/>
                <w:szCs w:val="21"/>
              </w:rPr>
              <w:t>8.50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r>
      <w:tr w:rsidR="00312D1C" w:rsidRPr="00653A86" w14:paraId="2849ECE1" w14:textId="77777777" w:rsidTr="005A4361">
        <w:tc>
          <w:tcPr>
            <w:tcW w:w="1823" w:type="dxa"/>
          </w:tcPr>
          <w:p w14:paraId="4BC3393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321" w:type="dxa"/>
          </w:tcPr>
          <w:p w14:paraId="1B75BD4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1.54, 1.28×10</w:t>
            </w:r>
            <w:r w:rsidRPr="00653A86">
              <w:rPr>
                <w:rFonts w:ascii="Times New Roman" w:hAnsi="Times New Roman" w:cs="Times New Roman"/>
                <w:sz w:val="21"/>
                <w:szCs w:val="21"/>
                <w:vertAlign w:val="superscript"/>
              </w:rPr>
              <w:t>−1</w:t>
            </w:r>
          </w:p>
        </w:tc>
        <w:tc>
          <w:tcPr>
            <w:tcW w:w="2321" w:type="dxa"/>
          </w:tcPr>
          <w:p w14:paraId="0EEB3AA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7.05×10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4.92×10</w:t>
            </w:r>
            <w:r w:rsidRPr="00653A86">
              <w:rPr>
                <w:rFonts w:ascii="Times New Roman" w:hAnsi="Times New Roman" w:cs="Times New Roman"/>
                <w:sz w:val="21"/>
                <w:szCs w:val="21"/>
                <w:vertAlign w:val="superscript"/>
              </w:rPr>
              <w:t>−1</w:t>
            </w:r>
          </w:p>
        </w:tc>
        <w:tc>
          <w:tcPr>
            <w:tcW w:w="2321" w:type="dxa"/>
          </w:tcPr>
          <w:p w14:paraId="713563FE"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4</w:t>
            </w:r>
            <w:r w:rsidRPr="00653A86">
              <w:rPr>
                <w:rFonts w:ascii="Times New Roman" w:hAnsi="Times New Roman" w:cs="Times New Roman"/>
                <w:sz w:val="21"/>
                <w:szCs w:val="21"/>
              </w:rPr>
              <w:t>.</w:t>
            </w:r>
            <w:r>
              <w:rPr>
                <w:rFonts w:ascii="Times New Roman" w:hAnsi="Times New Roman" w:cs="Times New Roman"/>
                <w:sz w:val="21"/>
                <w:szCs w:val="21"/>
              </w:rPr>
              <w:t>71</w:t>
            </w:r>
            <w:r w:rsidRPr="00653A86">
              <w:rPr>
                <w:rFonts w:ascii="Times New Roman" w:hAnsi="Times New Roman" w:cs="Times New Roman"/>
                <w:sz w:val="21"/>
                <w:szCs w:val="21"/>
              </w:rPr>
              <w:t xml:space="preserve">, </w:t>
            </w:r>
            <w:r>
              <w:rPr>
                <w:rFonts w:ascii="Times New Roman" w:hAnsi="Times New Roman" w:cs="Times New Roman"/>
                <w:sz w:val="21"/>
                <w:szCs w:val="21"/>
              </w:rPr>
              <w:t>9</w:t>
            </w:r>
            <w:r w:rsidRPr="00653A86">
              <w:rPr>
                <w:rFonts w:ascii="Times New Roman" w:hAnsi="Times New Roman" w:cs="Times New Roman"/>
                <w:sz w:val="21"/>
                <w:szCs w:val="21"/>
              </w:rPr>
              <w:t>.</w:t>
            </w:r>
            <w:r>
              <w:rPr>
                <w:rFonts w:ascii="Times New Roman" w:hAnsi="Times New Roman" w:cs="Times New Roman"/>
                <w:sz w:val="21"/>
                <w:szCs w:val="21"/>
              </w:rPr>
              <w:t>26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6</w:t>
            </w:r>
          </w:p>
        </w:tc>
      </w:tr>
      <w:tr w:rsidR="00312D1C" w:rsidRPr="00653A86" w14:paraId="307FB12A" w14:textId="77777777" w:rsidTr="005A4361">
        <w:tc>
          <w:tcPr>
            <w:tcW w:w="1823" w:type="dxa"/>
          </w:tcPr>
          <w:p w14:paraId="371132E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Field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21" w:type="dxa"/>
          </w:tcPr>
          <w:p w14:paraId="29DAA67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2.63×10</w:t>
            </w:r>
            <w:r w:rsidRPr="00653A86">
              <w:rPr>
                <w:rFonts w:ascii="Times New Roman" w:hAnsi="Times New Roman" w:cs="Times New Roman"/>
                <w:sz w:val="21"/>
                <w:szCs w:val="21"/>
                <w:vertAlign w:val="superscript"/>
              </w:rPr>
              <w:t>−1</w:t>
            </w:r>
          </w:p>
        </w:tc>
        <w:tc>
          <w:tcPr>
            <w:tcW w:w="2321" w:type="dxa"/>
          </w:tcPr>
          <w:p w14:paraId="4431790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38FBD74F" w14:textId="77777777" w:rsidR="00312D1C" w:rsidRPr="00653A86" w:rsidRDefault="00312D1C" w:rsidP="005A4361">
            <w:pPr>
              <w:pStyle w:val="BodyText"/>
              <w:rPr>
                <w:rFonts w:ascii="Times New Roman" w:hAnsi="Times New Roman" w:cs="Times New Roman"/>
                <w:sz w:val="21"/>
                <w:szCs w:val="21"/>
                <w:vertAlign w:val="superscript"/>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69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r>
      <w:tr w:rsidR="00312D1C" w:rsidRPr="00653A86" w14:paraId="7254BCB1" w14:textId="77777777" w:rsidTr="005A4361">
        <w:tc>
          <w:tcPr>
            <w:tcW w:w="1823" w:type="dxa"/>
          </w:tcPr>
          <w:p w14:paraId="2DBC6C5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Formation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21" w:type="dxa"/>
          </w:tcPr>
          <w:p w14:paraId="3094A4B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sidRPr="00653A86">
              <w:rPr>
                <w:rFonts w:ascii="Times New Roman" w:hAnsi="Times New Roman" w:cs="Times New Roman"/>
                <w:sz w:val="21"/>
                <w:szCs w:val="21"/>
              </w:rPr>
              <w:tab/>
            </w:r>
          </w:p>
        </w:tc>
        <w:tc>
          <w:tcPr>
            <w:tcW w:w="2321" w:type="dxa"/>
          </w:tcPr>
          <w:p w14:paraId="517FBDE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2CA5DE7A" w14:textId="77777777" w:rsidR="00312D1C" w:rsidRPr="00653A86" w:rsidRDefault="00312D1C" w:rsidP="005A4361">
            <w:pPr>
              <w:pStyle w:val="BodyText"/>
              <w:rPr>
                <w:rFonts w:ascii="Times New Roman" w:hAnsi="Times New Roman" w:cs="Times New Roman"/>
                <w:w w:val="88"/>
                <w:sz w:val="21"/>
                <w:szCs w:val="21"/>
              </w:rPr>
            </w:pPr>
            <w:r>
              <w:rPr>
                <w:rFonts w:ascii="Times New Roman" w:hAnsi="Times New Roman" w:cs="Times New Roman"/>
                <w:w w:val="88"/>
                <w:sz w:val="21"/>
                <w:szCs w:val="21"/>
              </w:rPr>
              <w:t>1</w:t>
            </w:r>
            <w:r w:rsidRPr="00653A86">
              <w:rPr>
                <w:rFonts w:ascii="Times New Roman" w:hAnsi="Times New Roman" w:cs="Times New Roman"/>
                <w:w w:val="88"/>
                <w:sz w:val="21"/>
                <w:szCs w:val="21"/>
              </w:rPr>
              <w:t>.</w:t>
            </w:r>
            <w:r>
              <w:rPr>
                <w:rFonts w:ascii="Times New Roman" w:hAnsi="Times New Roman" w:cs="Times New Roman"/>
                <w:w w:val="88"/>
                <w:sz w:val="21"/>
                <w:szCs w:val="21"/>
              </w:rPr>
              <w:t>31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r>
      <w:tr w:rsidR="00312D1C" w:rsidRPr="00653A86" w14:paraId="2BE3B27B" w14:textId="77777777" w:rsidTr="005A4361">
        <w:tc>
          <w:tcPr>
            <w:tcW w:w="1823" w:type="dxa"/>
          </w:tcPr>
          <w:p w14:paraId="37D7D25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2321" w:type="dxa"/>
          </w:tcPr>
          <w:p w14:paraId="6DADB0D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3.77×10</w:t>
            </w:r>
            <w:r w:rsidRPr="00653A86">
              <w:rPr>
                <w:rFonts w:ascii="Times New Roman" w:hAnsi="Times New Roman" w:cs="Times New Roman"/>
                <w:sz w:val="21"/>
                <w:szCs w:val="21"/>
                <w:vertAlign w:val="superscript"/>
              </w:rPr>
              <w:t>−1</w:t>
            </w:r>
          </w:p>
        </w:tc>
        <w:tc>
          <w:tcPr>
            <w:tcW w:w="2321" w:type="dxa"/>
          </w:tcPr>
          <w:p w14:paraId="3B671D4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1.80×10</w:t>
            </w:r>
            <w:r w:rsidRPr="00653A86">
              <w:rPr>
                <w:rFonts w:ascii="Times New Roman" w:hAnsi="Times New Roman" w:cs="Times New Roman"/>
                <w:sz w:val="21"/>
                <w:szCs w:val="21"/>
                <w:vertAlign w:val="superscript"/>
              </w:rPr>
              <w:t>−1</w:t>
            </w:r>
          </w:p>
        </w:tc>
        <w:tc>
          <w:tcPr>
            <w:tcW w:w="2321" w:type="dxa"/>
          </w:tcPr>
          <w:p w14:paraId="7DD9E99A"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82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r>
      <w:tr w:rsidR="00312D1C" w:rsidRPr="00653A86" w14:paraId="1AB1911F" w14:textId="77777777" w:rsidTr="005A4361">
        <w:tc>
          <w:tcPr>
            <w:tcW w:w="1823" w:type="dxa"/>
          </w:tcPr>
          <w:p w14:paraId="5942E42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ICC</w:t>
            </w:r>
          </w:p>
        </w:tc>
        <w:tc>
          <w:tcPr>
            <w:tcW w:w="2321" w:type="dxa"/>
          </w:tcPr>
          <w:p w14:paraId="7636E92E"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0.328</w:t>
            </w:r>
          </w:p>
        </w:tc>
        <w:tc>
          <w:tcPr>
            <w:tcW w:w="2321" w:type="dxa"/>
          </w:tcPr>
          <w:p w14:paraId="339C7B1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321" w:type="dxa"/>
          </w:tcPr>
          <w:p w14:paraId="152A815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0.579</w:t>
            </w:r>
          </w:p>
        </w:tc>
      </w:tr>
      <w:tr w:rsidR="00312D1C" w:rsidRPr="00653A86" w14:paraId="404BB4FB" w14:textId="77777777" w:rsidTr="005A4361">
        <w:tc>
          <w:tcPr>
            <w:tcW w:w="1823" w:type="dxa"/>
          </w:tcPr>
          <w:p w14:paraId="29191EE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w:t>
            </w:r>
            <w:r>
              <w:rPr>
                <w:rFonts w:ascii="Times New Roman" w:hAnsi="Times New Roman" w:cs="Times New Roman"/>
                <w:sz w:val="21"/>
                <w:szCs w:val="21"/>
              </w:rPr>
              <w:t xml:space="preserve"> </w:t>
            </w:r>
            <w:r w:rsidRPr="00653A86">
              <w:rPr>
                <w:rFonts w:ascii="Times New Roman" w:hAnsi="Times New Roman" w:cs="Times New Roman"/>
                <w:sz w:val="21"/>
                <w:szCs w:val="21"/>
              </w:rPr>
              <w:t xml:space="preserve">&amp; </w:t>
            </w:r>
            <w:r>
              <w:rPr>
                <w:rFonts w:ascii="Times New Roman" w:hAnsi="Times New Roman" w:cs="Times New Roman"/>
                <w:sz w:val="21"/>
                <w:szCs w:val="21"/>
              </w:rPr>
              <w:t>a</w:t>
            </w:r>
          </w:p>
        </w:tc>
        <w:tc>
          <w:tcPr>
            <w:tcW w:w="2321" w:type="dxa"/>
          </w:tcPr>
          <w:p w14:paraId="43C3C9E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0.02/0.34</w:t>
            </w:r>
          </w:p>
        </w:tc>
        <w:tc>
          <w:tcPr>
            <w:tcW w:w="2321" w:type="dxa"/>
          </w:tcPr>
          <w:p w14:paraId="4924928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-0.03</w:t>
            </w:r>
          </w:p>
        </w:tc>
        <w:tc>
          <w:tcPr>
            <w:tcW w:w="2321" w:type="dxa"/>
          </w:tcPr>
          <w:p w14:paraId="1B16446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w:t>
            </w:r>
            <w:r w:rsidRPr="00653A86">
              <w:rPr>
                <w:rFonts w:ascii="Times New Roman" w:hAnsi="Times New Roman" w:cs="Times New Roman"/>
                <w:sz w:val="21"/>
                <w:szCs w:val="21"/>
              </w:rPr>
              <w:t>.</w:t>
            </w:r>
            <w:r>
              <w:rPr>
                <w:rFonts w:ascii="Times New Roman" w:hAnsi="Times New Roman" w:cs="Times New Roman"/>
                <w:sz w:val="21"/>
                <w:szCs w:val="21"/>
              </w:rPr>
              <w:t>19</w:t>
            </w:r>
            <w:r w:rsidRPr="00653A86">
              <w:rPr>
                <w:rFonts w:ascii="Times New Roman" w:hAnsi="Times New Roman" w:cs="Times New Roman"/>
                <w:sz w:val="21"/>
                <w:szCs w:val="21"/>
              </w:rPr>
              <w:t>/0.</w:t>
            </w:r>
            <w:r>
              <w:rPr>
                <w:rFonts w:ascii="Times New Roman" w:hAnsi="Times New Roman" w:cs="Times New Roman"/>
                <w:sz w:val="21"/>
                <w:szCs w:val="21"/>
              </w:rPr>
              <w:t>66</w:t>
            </w:r>
          </w:p>
        </w:tc>
      </w:tr>
      <w:tr w:rsidR="00312D1C" w:rsidRPr="00653A86" w14:paraId="4D19B9B3" w14:textId="77777777" w:rsidTr="005A4361">
        <w:tc>
          <w:tcPr>
            <w:tcW w:w="1823" w:type="dxa"/>
          </w:tcPr>
          <w:p w14:paraId="336AE18B"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321" w:type="dxa"/>
          </w:tcPr>
          <w:p w14:paraId="265B5B9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-17.44</w:t>
            </w:r>
          </w:p>
        </w:tc>
        <w:tc>
          <w:tcPr>
            <w:tcW w:w="2321" w:type="dxa"/>
          </w:tcPr>
          <w:p w14:paraId="19D5EF13"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-17.52</w:t>
            </w:r>
          </w:p>
        </w:tc>
        <w:tc>
          <w:tcPr>
            <w:tcW w:w="2321" w:type="dxa"/>
          </w:tcPr>
          <w:p w14:paraId="3F41745C"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w:t>
            </w:r>
            <w:r>
              <w:rPr>
                <w:rFonts w:ascii="Times New Roman" w:hAnsi="Times New Roman" w:cs="Times New Roman"/>
                <w:w w:val="94"/>
                <w:sz w:val="21"/>
                <w:szCs w:val="21"/>
              </w:rPr>
              <w:t>17.34</w:t>
            </w:r>
          </w:p>
        </w:tc>
      </w:tr>
      <w:tr w:rsidR="00312D1C" w:rsidRPr="00653A86" w14:paraId="6ECB53F7" w14:textId="77777777" w:rsidTr="005A4361">
        <w:tc>
          <w:tcPr>
            <w:tcW w:w="1823" w:type="dxa"/>
          </w:tcPr>
          <w:p w14:paraId="6EF5DE6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321" w:type="dxa"/>
          </w:tcPr>
          <w:p w14:paraId="6962994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-16.61/-18.27 (1.67)</w:t>
            </w:r>
          </w:p>
        </w:tc>
        <w:tc>
          <w:tcPr>
            <w:tcW w:w="2321" w:type="dxa"/>
          </w:tcPr>
          <w:p w14:paraId="069EC33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-17.92/-17.12 (0.80)</w:t>
            </w:r>
          </w:p>
        </w:tc>
        <w:tc>
          <w:tcPr>
            <w:tcW w:w="2321" w:type="dxa"/>
          </w:tcPr>
          <w:p w14:paraId="13B3AB9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16</w:t>
            </w:r>
            <w:r w:rsidRPr="00653A86">
              <w:rPr>
                <w:rFonts w:ascii="Times New Roman" w:hAnsi="Times New Roman" w:cs="Times New Roman"/>
                <w:sz w:val="21"/>
                <w:szCs w:val="21"/>
              </w:rPr>
              <w:t>.</w:t>
            </w:r>
            <w:r>
              <w:rPr>
                <w:rFonts w:ascii="Times New Roman" w:hAnsi="Times New Roman" w:cs="Times New Roman"/>
                <w:sz w:val="21"/>
                <w:szCs w:val="21"/>
              </w:rPr>
              <w:t>96</w:t>
            </w:r>
            <w:r w:rsidRPr="00653A86">
              <w:rPr>
                <w:rFonts w:ascii="Times New Roman" w:hAnsi="Times New Roman" w:cs="Times New Roman"/>
                <w:sz w:val="21"/>
                <w:szCs w:val="21"/>
              </w:rPr>
              <w:t>/-</w:t>
            </w:r>
            <w:r>
              <w:rPr>
                <w:rFonts w:ascii="Times New Roman" w:hAnsi="Times New Roman" w:cs="Times New Roman"/>
                <w:sz w:val="21"/>
                <w:szCs w:val="21"/>
              </w:rPr>
              <w:t>17</w:t>
            </w:r>
            <w:r w:rsidRPr="00653A86">
              <w:rPr>
                <w:rFonts w:ascii="Times New Roman" w:hAnsi="Times New Roman" w:cs="Times New Roman"/>
                <w:sz w:val="21"/>
                <w:szCs w:val="21"/>
              </w:rPr>
              <w:t>.</w:t>
            </w:r>
            <w:r>
              <w:rPr>
                <w:rFonts w:ascii="Times New Roman" w:hAnsi="Times New Roman" w:cs="Times New Roman"/>
                <w:sz w:val="21"/>
                <w:szCs w:val="21"/>
              </w:rPr>
              <w:t>73</w:t>
            </w:r>
            <w:r w:rsidRPr="00653A86">
              <w:rPr>
                <w:rFonts w:ascii="Times New Roman" w:hAnsi="Times New Roman" w:cs="Times New Roman"/>
                <w:sz w:val="21"/>
                <w:szCs w:val="21"/>
              </w:rPr>
              <w:t xml:space="preserve"> (</w:t>
            </w:r>
            <w:r>
              <w:rPr>
                <w:rFonts w:ascii="Times New Roman" w:hAnsi="Times New Roman" w:cs="Times New Roman"/>
                <w:sz w:val="21"/>
                <w:szCs w:val="21"/>
              </w:rPr>
              <w:t>0</w:t>
            </w:r>
            <w:r w:rsidRPr="00653A86">
              <w:rPr>
                <w:rFonts w:ascii="Times New Roman" w:hAnsi="Times New Roman" w:cs="Times New Roman"/>
                <w:sz w:val="21"/>
                <w:szCs w:val="21"/>
              </w:rPr>
              <w:t>.</w:t>
            </w:r>
            <w:r>
              <w:rPr>
                <w:rFonts w:ascii="Times New Roman" w:hAnsi="Times New Roman" w:cs="Times New Roman"/>
                <w:sz w:val="21"/>
                <w:szCs w:val="21"/>
              </w:rPr>
              <w:t>77</w:t>
            </w:r>
            <w:r w:rsidRPr="00653A86">
              <w:rPr>
                <w:rFonts w:ascii="Times New Roman" w:hAnsi="Times New Roman" w:cs="Times New Roman"/>
                <w:sz w:val="21"/>
                <w:szCs w:val="21"/>
              </w:rPr>
              <w:t>)</w:t>
            </w:r>
          </w:p>
        </w:tc>
      </w:tr>
      <w:tr w:rsidR="00312D1C" w:rsidRPr="00653A86" w14:paraId="71DA6FF2" w14:textId="77777777" w:rsidTr="005A4361">
        <w:tc>
          <w:tcPr>
            <w:tcW w:w="1823" w:type="dxa"/>
          </w:tcPr>
          <w:p w14:paraId="096111D6"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321" w:type="dxa"/>
          </w:tcPr>
          <w:p w14:paraId="6BF5EFD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-23.34</w:t>
            </w:r>
          </w:p>
        </w:tc>
        <w:tc>
          <w:tcPr>
            <w:tcW w:w="2321" w:type="dxa"/>
          </w:tcPr>
          <w:p w14:paraId="54FE2427"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-22.97</w:t>
            </w:r>
          </w:p>
        </w:tc>
        <w:tc>
          <w:tcPr>
            <w:tcW w:w="2321" w:type="dxa"/>
          </w:tcPr>
          <w:p w14:paraId="34BDD67E"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w:t>
            </w:r>
            <w:r>
              <w:rPr>
                <w:rFonts w:ascii="Times New Roman" w:hAnsi="Times New Roman" w:cs="Times New Roman"/>
                <w:w w:val="90"/>
                <w:sz w:val="21"/>
                <w:szCs w:val="21"/>
              </w:rPr>
              <w:t>23</w:t>
            </w:r>
            <w:r w:rsidRPr="00653A86">
              <w:rPr>
                <w:rFonts w:ascii="Times New Roman" w:hAnsi="Times New Roman" w:cs="Times New Roman"/>
                <w:w w:val="90"/>
                <w:sz w:val="21"/>
                <w:szCs w:val="21"/>
              </w:rPr>
              <w:t>.</w:t>
            </w:r>
            <w:r>
              <w:rPr>
                <w:rFonts w:ascii="Times New Roman" w:hAnsi="Times New Roman" w:cs="Times New Roman"/>
                <w:w w:val="90"/>
                <w:sz w:val="21"/>
                <w:szCs w:val="21"/>
              </w:rPr>
              <w:t>18</w:t>
            </w:r>
          </w:p>
        </w:tc>
      </w:tr>
      <w:tr w:rsidR="00312D1C" w:rsidRPr="00653A86" w14:paraId="436870A0" w14:textId="77777777" w:rsidTr="005A4361">
        <w:tc>
          <w:tcPr>
            <w:tcW w:w="1823" w:type="dxa"/>
          </w:tcPr>
          <w:p w14:paraId="64057E6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321" w:type="dxa"/>
          </w:tcPr>
          <w:p w14:paraId="41CE965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-22.35/-24.33 (1.98)</w:t>
            </w:r>
          </w:p>
        </w:tc>
        <w:tc>
          <w:tcPr>
            <w:tcW w:w="2321" w:type="dxa"/>
          </w:tcPr>
          <w:p w14:paraId="2D69B96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-22.41/-23.52 (1.11)</w:t>
            </w:r>
          </w:p>
        </w:tc>
        <w:tc>
          <w:tcPr>
            <w:tcW w:w="2321" w:type="dxa"/>
          </w:tcPr>
          <w:p w14:paraId="4BF9A62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22</w:t>
            </w:r>
            <w:r w:rsidRPr="00653A86">
              <w:rPr>
                <w:rFonts w:ascii="Times New Roman" w:hAnsi="Times New Roman" w:cs="Times New Roman"/>
                <w:sz w:val="21"/>
                <w:szCs w:val="21"/>
              </w:rPr>
              <w:t>.</w:t>
            </w:r>
            <w:r>
              <w:rPr>
                <w:rFonts w:ascii="Times New Roman" w:hAnsi="Times New Roman" w:cs="Times New Roman"/>
                <w:sz w:val="21"/>
                <w:szCs w:val="21"/>
              </w:rPr>
              <w:t>76</w:t>
            </w:r>
            <w:r w:rsidRPr="00653A86">
              <w:rPr>
                <w:rFonts w:ascii="Times New Roman" w:hAnsi="Times New Roman" w:cs="Times New Roman"/>
                <w:sz w:val="21"/>
                <w:szCs w:val="21"/>
              </w:rPr>
              <w:t>/-</w:t>
            </w:r>
            <w:r>
              <w:rPr>
                <w:rFonts w:ascii="Times New Roman" w:hAnsi="Times New Roman" w:cs="Times New Roman"/>
                <w:sz w:val="21"/>
                <w:szCs w:val="21"/>
              </w:rPr>
              <w:t>23</w:t>
            </w:r>
            <w:r w:rsidRPr="00653A86">
              <w:rPr>
                <w:rFonts w:ascii="Times New Roman" w:hAnsi="Times New Roman" w:cs="Times New Roman"/>
                <w:sz w:val="21"/>
                <w:szCs w:val="21"/>
              </w:rPr>
              <w:t>.</w:t>
            </w:r>
            <w:r>
              <w:rPr>
                <w:rFonts w:ascii="Times New Roman" w:hAnsi="Times New Roman" w:cs="Times New Roman"/>
                <w:sz w:val="21"/>
                <w:szCs w:val="21"/>
              </w:rPr>
              <w:t>60</w:t>
            </w:r>
            <w:r w:rsidRPr="00653A86">
              <w:rPr>
                <w:rFonts w:ascii="Times New Roman" w:hAnsi="Times New Roman" w:cs="Times New Roman"/>
                <w:sz w:val="21"/>
                <w:szCs w:val="21"/>
              </w:rPr>
              <w:t xml:space="preserve"> (</w:t>
            </w:r>
            <w:r>
              <w:rPr>
                <w:rFonts w:ascii="Times New Roman" w:hAnsi="Times New Roman" w:cs="Times New Roman"/>
                <w:sz w:val="21"/>
                <w:szCs w:val="21"/>
              </w:rPr>
              <w:t>0.84</w:t>
            </w:r>
            <w:r w:rsidRPr="00653A86">
              <w:rPr>
                <w:rFonts w:ascii="Times New Roman" w:hAnsi="Times New Roman" w:cs="Times New Roman"/>
                <w:sz w:val="21"/>
                <w:szCs w:val="21"/>
              </w:rPr>
              <w:t>)</w:t>
            </w:r>
          </w:p>
        </w:tc>
      </w:tr>
      <w:tr w:rsidR="00312D1C" w:rsidRPr="00653A86" w14:paraId="38643F3D" w14:textId="77777777" w:rsidTr="005A4361">
        <w:tc>
          <w:tcPr>
            <w:tcW w:w="1823" w:type="dxa"/>
          </w:tcPr>
          <w:p w14:paraId="18B57C0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2321" w:type="dxa"/>
          </w:tcPr>
          <w:p w14:paraId="0563BA1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5DE7AC6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1BCD91E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 xml:space="preserve"> -</w:t>
            </w:r>
          </w:p>
        </w:tc>
      </w:tr>
    </w:tbl>
    <w:p w14:paraId="78DAD096" w14:textId="77777777" w:rsidR="00312D1C" w:rsidRPr="00653A86" w:rsidRDefault="00312D1C" w:rsidP="00312D1C">
      <w:pPr>
        <w:pStyle w:val="BodyText"/>
        <w:rPr>
          <w:rFonts w:ascii="Times New Roman" w:hAnsi="Times New Roman" w:cs="Times New Roman"/>
          <w:sz w:val="21"/>
          <w:szCs w:val="21"/>
        </w:rPr>
      </w:pPr>
      <w:r>
        <w:rPr>
          <w:rFonts w:ascii="Times New Roman" w:hAnsi="Times New Roman" w:cs="Times New Roman"/>
          <w:sz w:val="21"/>
          <w:szCs w:val="21"/>
        </w:rPr>
        <w:t>G1</w:t>
      </w:r>
      <w:r w:rsidRPr="00653A86">
        <w:rPr>
          <w:rFonts w:ascii="Times New Roman" w:hAnsi="Times New Roman" w:cs="Times New Roman"/>
          <w:sz w:val="21"/>
          <w:szCs w:val="21"/>
        </w:rPr>
        <w:t xml:space="preserve">. </w:t>
      </w:r>
      <w:r>
        <w:rPr>
          <w:rFonts w:ascii="Times New Roman" w:hAnsi="Times New Roman" w:cs="Times New Roman"/>
          <w:w w:val="105"/>
          <w:sz w:val="21"/>
          <w:szCs w:val="21"/>
        </w:rPr>
        <w:t>Model</w:t>
      </w:r>
      <w:r w:rsidRPr="00653A86" w:rsidDel="000A646F">
        <w:rPr>
          <w:rFonts w:ascii="Times New Roman" w:hAnsi="Times New Roman" w:cs="Times New Roman"/>
          <w:sz w:val="21"/>
          <w:szCs w:val="21"/>
        </w:rPr>
        <w:t xml:space="preserve"> </w:t>
      </w:r>
      <w:r>
        <w:rPr>
          <w:rFonts w:ascii="Times New Roman" w:hAnsi="Times New Roman" w:cs="Times New Roman"/>
          <w:sz w:val="21"/>
          <w:szCs w:val="21"/>
        </w:rPr>
        <w:t xml:space="preserve">of all </w:t>
      </w:r>
      <w:r w:rsidRPr="00653A86">
        <w:rPr>
          <w:rFonts w:ascii="Times New Roman" w:hAnsi="Times New Roman" w:cs="Times New Roman"/>
          <w:sz w:val="21"/>
          <w:szCs w:val="21"/>
        </w:rPr>
        <w:t xml:space="preserve">Frio Fm. </w:t>
      </w:r>
      <w:r>
        <w:rPr>
          <w:rFonts w:ascii="Times New Roman" w:hAnsi="Times New Roman" w:cs="Times New Roman"/>
          <w:sz w:val="21"/>
          <w:szCs w:val="21"/>
        </w:rPr>
        <w:t xml:space="preserve">samples present in </w:t>
      </w:r>
      <w:r w:rsidRPr="00653A86">
        <w:rPr>
          <w:rFonts w:ascii="Times New Roman" w:hAnsi="Times New Roman" w:cs="Times New Roman"/>
          <w:sz w:val="21"/>
          <w:szCs w:val="21"/>
        </w:rPr>
        <w:t>PWGD</w:t>
      </w:r>
      <w:r>
        <w:rPr>
          <w:rFonts w:ascii="Times New Roman" w:hAnsi="Times New Roman" w:cs="Times New Roman"/>
          <w:sz w:val="21"/>
          <w:szCs w:val="21"/>
        </w:rPr>
        <w:t>.</w:t>
      </w:r>
      <w:r w:rsidRPr="00653A86">
        <w:rPr>
          <w:rFonts w:ascii="Times New Roman" w:hAnsi="Times New Roman" w:cs="Times New Roman"/>
          <w:sz w:val="21"/>
          <w:szCs w:val="21"/>
        </w:rPr>
        <w:t xml:space="preserve"> </w:t>
      </w:r>
      <w:r>
        <w:rPr>
          <w:rFonts w:ascii="Times New Roman" w:hAnsi="Times New Roman" w:cs="Times New Roman"/>
          <w:w w:val="105"/>
          <w:sz w:val="21"/>
          <w:szCs w:val="21"/>
        </w:rPr>
        <w:t>H1</w:t>
      </w:r>
      <w:r w:rsidRPr="00653A86">
        <w:rPr>
          <w:rFonts w:ascii="Times New Roman" w:hAnsi="Times New Roman" w:cs="Times New Roman"/>
          <w:w w:val="105"/>
          <w:sz w:val="21"/>
          <w:szCs w:val="21"/>
        </w:rPr>
        <w:t xml:space="preserve">. </w:t>
      </w:r>
      <w:r>
        <w:rPr>
          <w:rFonts w:ascii="Times New Roman" w:hAnsi="Times New Roman" w:cs="Times New Roman"/>
          <w:w w:val="105"/>
          <w:sz w:val="21"/>
          <w:szCs w:val="21"/>
        </w:rPr>
        <w:t>Model of the</w:t>
      </w:r>
      <w:r w:rsidRPr="00653A86">
        <w:rPr>
          <w:rFonts w:ascii="Times New Roman" w:hAnsi="Times New Roman" w:cs="Times New Roman"/>
          <w:w w:val="105"/>
          <w:sz w:val="21"/>
          <w:szCs w:val="21"/>
        </w:rPr>
        <w:t xml:space="preserve"> </w:t>
      </w:r>
      <w:proofErr w:type="spellStart"/>
      <w:r w:rsidRPr="00653A86">
        <w:rPr>
          <w:rFonts w:ascii="Times New Roman" w:hAnsi="Times New Roman" w:cs="Times New Roman"/>
          <w:w w:val="105"/>
          <w:sz w:val="21"/>
          <w:szCs w:val="21"/>
        </w:rPr>
        <w:t>Kharaka</w:t>
      </w:r>
      <w:proofErr w:type="spellEnd"/>
      <w:r w:rsidRPr="00653A86">
        <w:rPr>
          <w:rFonts w:ascii="Times New Roman" w:hAnsi="Times New Roman" w:cs="Times New Roman"/>
          <w:w w:val="105"/>
          <w:sz w:val="21"/>
          <w:szCs w:val="21"/>
        </w:rPr>
        <w:t xml:space="preserve"> and others (1987) dataset. </w:t>
      </w:r>
      <w:r>
        <w:rPr>
          <w:rFonts w:ascii="Times New Roman" w:hAnsi="Times New Roman" w:cs="Times New Roman"/>
          <w:w w:val="105"/>
          <w:sz w:val="21"/>
          <w:szCs w:val="21"/>
        </w:rPr>
        <w:t>I</w:t>
      </w:r>
      <w:r w:rsidRPr="00653A86">
        <w:rPr>
          <w:rFonts w:ascii="Times New Roman" w:hAnsi="Times New Roman" w:cs="Times New Roman"/>
          <w:w w:val="105"/>
          <w:sz w:val="21"/>
          <w:szCs w:val="21"/>
        </w:rPr>
        <w:t xml:space="preserve">1. </w:t>
      </w:r>
      <w:r>
        <w:rPr>
          <w:rFonts w:ascii="Times New Roman" w:hAnsi="Times New Roman" w:cs="Times New Roman"/>
          <w:w w:val="105"/>
          <w:sz w:val="21"/>
          <w:szCs w:val="21"/>
        </w:rPr>
        <w:t xml:space="preserve">Model of all PWGD samples contained within </w:t>
      </w:r>
      <w:r w:rsidRPr="00653A86">
        <w:rPr>
          <w:rFonts w:ascii="Times New Roman" w:hAnsi="Times New Roman" w:cs="Times New Roman"/>
          <w:sz w:val="21"/>
          <w:szCs w:val="21"/>
        </w:rPr>
        <w:t xml:space="preserve">Test Area </w:t>
      </w:r>
      <w:r>
        <w:rPr>
          <w:rFonts w:ascii="Times New Roman" w:hAnsi="Times New Roman" w:cs="Times New Roman"/>
          <w:sz w:val="21"/>
          <w:szCs w:val="21"/>
        </w:rPr>
        <w:t>B.</w:t>
      </w:r>
    </w:p>
    <w:p w14:paraId="7D810AFE" w14:textId="77777777" w:rsidR="00312D1C" w:rsidRPr="00653A86" w:rsidRDefault="00312D1C" w:rsidP="00312D1C">
      <w:pPr>
        <w:pStyle w:val="BodyText"/>
        <w:rPr>
          <w:rFonts w:ascii="Times New Roman" w:hAnsi="Times New Roman" w:cs="Times New Roman"/>
          <w:w w:val="105"/>
          <w:sz w:val="21"/>
          <w:szCs w:val="21"/>
        </w:rPr>
      </w:pPr>
    </w:p>
    <w:p w14:paraId="5A8F9FE4" w14:textId="77777777" w:rsidR="00312D1C" w:rsidRPr="00653A86" w:rsidRDefault="00312D1C" w:rsidP="00312D1C">
      <w:pPr>
        <w:pStyle w:val="BodyText"/>
        <w:rPr>
          <w:rFonts w:ascii="Times New Roman" w:hAnsi="Times New Roman" w:cs="Times New Roman"/>
          <w:w w:val="105"/>
          <w:sz w:val="21"/>
          <w:szCs w:val="21"/>
        </w:rPr>
      </w:pPr>
    </w:p>
    <w:p w14:paraId="52F5E424" w14:textId="77777777" w:rsidR="00312D1C" w:rsidRPr="00653A86" w:rsidRDefault="00312D1C" w:rsidP="00312D1C">
      <w:pPr>
        <w:pStyle w:val="BodyText"/>
        <w:rPr>
          <w:rFonts w:ascii="Times New Roman" w:hAnsi="Times New Roman" w:cs="Times New Roman"/>
          <w:sz w:val="21"/>
          <w:szCs w:val="21"/>
        </w:rPr>
      </w:pPr>
      <w:r w:rsidRPr="00653A86">
        <w:rPr>
          <w:rFonts w:ascii="Times New Roman" w:hAnsi="Times New Roman" w:cs="Times New Roman"/>
          <w:w w:val="105"/>
          <w:sz w:val="21"/>
          <w:szCs w:val="21"/>
        </w:rPr>
        <w:br w:type="page"/>
      </w:r>
    </w:p>
    <w:tbl>
      <w:tblPr>
        <w:tblStyle w:val="TableGrid"/>
        <w:tblW w:w="12469" w:type="dxa"/>
        <w:tblLook w:val="04A0" w:firstRow="1" w:lastRow="0" w:firstColumn="1" w:lastColumn="0" w:noHBand="0" w:noVBand="1"/>
      </w:tblPr>
      <w:tblGrid>
        <w:gridCol w:w="1724"/>
        <w:gridCol w:w="2240"/>
        <w:gridCol w:w="2127"/>
        <w:gridCol w:w="2126"/>
        <w:gridCol w:w="2126"/>
        <w:gridCol w:w="2126"/>
      </w:tblGrid>
      <w:tr w:rsidR="00312D1C" w:rsidRPr="00653A86" w14:paraId="12C26C1B" w14:textId="77777777" w:rsidTr="005A4361">
        <w:tc>
          <w:tcPr>
            <w:tcW w:w="1724" w:type="dxa"/>
          </w:tcPr>
          <w:p w14:paraId="3E3E0BA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lastRenderedPageBreak/>
              <w:t>Model</w:t>
            </w:r>
          </w:p>
        </w:tc>
        <w:tc>
          <w:tcPr>
            <w:tcW w:w="2240" w:type="dxa"/>
          </w:tcPr>
          <w:p w14:paraId="6D51BF9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w:t>
            </w:r>
          </w:p>
        </w:tc>
        <w:tc>
          <w:tcPr>
            <w:tcW w:w="2127" w:type="dxa"/>
          </w:tcPr>
          <w:p w14:paraId="742FC6FD"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J2</w:t>
            </w:r>
            <w:r w:rsidRPr="00653A86">
              <w:rPr>
                <w:rFonts w:ascii="Times New Roman" w:hAnsi="Times New Roman" w:cs="Times New Roman"/>
                <w:sz w:val="21"/>
                <w:szCs w:val="21"/>
              </w:rPr>
              <w:t xml:space="preserve"> –</w:t>
            </w:r>
            <w:r>
              <w:rPr>
                <w:rFonts w:ascii="Times New Roman" w:hAnsi="Times New Roman" w:cs="Times New Roman"/>
                <w:sz w:val="21"/>
                <w:szCs w:val="21"/>
              </w:rPr>
              <w:t xml:space="preserve"> n</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8201)</w:t>
            </w:r>
          </w:p>
        </w:tc>
        <w:tc>
          <w:tcPr>
            <w:tcW w:w="2126" w:type="dxa"/>
          </w:tcPr>
          <w:p w14:paraId="67F1CE8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J3</w:t>
            </w:r>
            <w:r w:rsidRPr="00653A86">
              <w:rPr>
                <w:rFonts w:ascii="Times New Roman" w:hAnsi="Times New Roman" w:cs="Times New Roman"/>
                <w:sz w:val="21"/>
                <w:szCs w:val="21"/>
              </w:rPr>
              <w:t xml:space="preserve"> – 10m</w:t>
            </w:r>
            <w:r>
              <w:rPr>
                <w:rFonts w:ascii="Times New Roman" w:hAnsi="Times New Roman" w:cs="Times New Roman"/>
                <w:sz w:val="21"/>
                <w:szCs w:val="21"/>
              </w:rPr>
              <w:t xml:space="preserve"> (n=6217)</w:t>
            </w:r>
            <w:r w:rsidRPr="00653A86">
              <w:rPr>
                <w:rFonts w:ascii="Times New Roman" w:hAnsi="Times New Roman" w:cs="Times New Roman"/>
                <w:sz w:val="21"/>
                <w:szCs w:val="21"/>
              </w:rPr>
              <w:t xml:space="preserve"> </w:t>
            </w:r>
          </w:p>
        </w:tc>
        <w:tc>
          <w:tcPr>
            <w:tcW w:w="2126" w:type="dxa"/>
          </w:tcPr>
          <w:p w14:paraId="428CB2D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J4 </w:t>
            </w:r>
            <w:r w:rsidRPr="00653A86">
              <w:rPr>
                <w:rFonts w:ascii="Times New Roman" w:hAnsi="Times New Roman" w:cs="Times New Roman"/>
                <w:sz w:val="21"/>
                <w:szCs w:val="21"/>
              </w:rPr>
              <w:t>– 50m</w:t>
            </w:r>
            <w:r>
              <w:rPr>
                <w:rFonts w:ascii="Times New Roman" w:hAnsi="Times New Roman" w:cs="Times New Roman"/>
                <w:sz w:val="21"/>
                <w:szCs w:val="21"/>
              </w:rPr>
              <w:t xml:space="preserve"> (n=4574)</w:t>
            </w:r>
          </w:p>
        </w:tc>
        <w:tc>
          <w:tcPr>
            <w:tcW w:w="2126" w:type="dxa"/>
          </w:tcPr>
          <w:p w14:paraId="2AB5928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J5</w:t>
            </w:r>
            <w:r w:rsidRPr="00653A86">
              <w:rPr>
                <w:rFonts w:ascii="Times New Roman" w:hAnsi="Times New Roman" w:cs="Times New Roman"/>
                <w:sz w:val="21"/>
                <w:szCs w:val="21"/>
              </w:rPr>
              <w:t xml:space="preserve"> - 100m</w:t>
            </w:r>
            <w:r>
              <w:rPr>
                <w:rFonts w:ascii="Times New Roman" w:hAnsi="Times New Roman" w:cs="Times New Roman"/>
                <w:sz w:val="21"/>
                <w:szCs w:val="21"/>
              </w:rPr>
              <w:t xml:space="preserve"> (n=3985)</w:t>
            </w:r>
          </w:p>
        </w:tc>
      </w:tr>
      <w:tr w:rsidR="00312D1C" w:rsidRPr="00653A86" w14:paraId="13A62B50" w14:textId="77777777" w:rsidTr="005A4361">
        <w:tc>
          <w:tcPr>
            <w:tcW w:w="1724" w:type="dxa"/>
          </w:tcPr>
          <w:p w14:paraId="47BA0A5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w:t>
            </w:r>
          </w:p>
        </w:tc>
        <w:tc>
          <w:tcPr>
            <w:tcW w:w="2240" w:type="dxa"/>
          </w:tcPr>
          <w:p w14:paraId="472BB73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127" w:type="dxa"/>
          </w:tcPr>
          <w:p w14:paraId="731FE236"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126" w:type="dxa"/>
          </w:tcPr>
          <w:p w14:paraId="293624C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126" w:type="dxa"/>
          </w:tcPr>
          <w:p w14:paraId="1D2DED8A"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126" w:type="dxa"/>
          </w:tcPr>
          <w:p w14:paraId="05FE9BA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r>
      <w:tr w:rsidR="00312D1C" w:rsidRPr="00653A86" w14:paraId="66D31D1E" w14:textId="77777777" w:rsidTr="005A4361">
        <w:tc>
          <w:tcPr>
            <w:tcW w:w="1724" w:type="dxa"/>
          </w:tcPr>
          <w:p w14:paraId="68D8672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2240" w:type="dxa"/>
          </w:tcPr>
          <w:p w14:paraId="50F9AA1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127" w:type="dxa"/>
          </w:tcPr>
          <w:p w14:paraId="14FE2DC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126" w:type="dxa"/>
          </w:tcPr>
          <w:p w14:paraId="762F492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126" w:type="dxa"/>
          </w:tcPr>
          <w:p w14:paraId="0F16C59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126" w:type="dxa"/>
          </w:tcPr>
          <w:p w14:paraId="77A7437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r>
      <w:tr w:rsidR="00312D1C" w:rsidRPr="00653A86" w14:paraId="02FEA944" w14:textId="77777777" w:rsidTr="005A4361">
        <w:tc>
          <w:tcPr>
            <w:tcW w:w="1724" w:type="dxa"/>
          </w:tcPr>
          <w:p w14:paraId="4C10E46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2240" w:type="dxa"/>
          </w:tcPr>
          <w:p w14:paraId="3F185CA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-3.76 (4.87×10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7" w:type="dxa"/>
          </w:tcPr>
          <w:p w14:paraId="24A8375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w:t>
            </w:r>
            <w:r>
              <w:rPr>
                <w:rFonts w:ascii="Times New Roman" w:hAnsi="Times New Roman" w:cs="Times New Roman"/>
                <w:sz w:val="21"/>
                <w:szCs w:val="21"/>
              </w:rPr>
              <w:t>64</w:t>
            </w:r>
            <w:r w:rsidRPr="00653A86">
              <w:rPr>
                <w:rFonts w:ascii="Times New Roman" w:hAnsi="Times New Roman" w:cs="Times New Roman"/>
                <w:sz w:val="21"/>
                <w:szCs w:val="21"/>
              </w:rPr>
              <w:t xml:space="preserve"> (</w:t>
            </w:r>
            <w:r>
              <w:rPr>
                <w:rFonts w:ascii="Times New Roman" w:hAnsi="Times New Roman" w:cs="Times New Roman"/>
                <w:sz w:val="21"/>
                <w:szCs w:val="21"/>
              </w:rPr>
              <w:t>5</w:t>
            </w:r>
            <w:r w:rsidRPr="00653A86">
              <w:rPr>
                <w:rFonts w:ascii="Times New Roman" w:hAnsi="Times New Roman" w:cs="Times New Roman"/>
                <w:sz w:val="21"/>
                <w:szCs w:val="21"/>
              </w:rPr>
              <w:t>.</w:t>
            </w:r>
            <w:r>
              <w:rPr>
                <w:rFonts w:ascii="Times New Roman" w:hAnsi="Times New Roman" w:cs="Times New Roman"/>
                <w:sz w:val="21"/>
                <w:szCs w:val="21"/>
              </w:rPr>
              <w:t>58</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6" w:type="dxa"/>
          </w:tcPr>
          <w:p w14:paraId="645F939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-3.62 (5.97×10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6" w:type="dxa"/>
          </w:tcPr>
          <w:p w14:paraId="41ADEE4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-3.65 (6.34×10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6" w:type="dxa"/>
          </w:tcPr>
          <w:p w14:paraId="489B259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-3.58 (6.48×10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r>
      <w:tr w:rsidR="00312D1C" w:rsidRPr="00653A86" w14:paraId="134DAEBE" w14:textId="77777777" w:rsidTr="005A4361">
        <w:tc>
          <w:tcPr>
            <w:tcW w:w="1724" w:type="dxa"/>
          </w:tcPr>
          <w:p w14:paraId="7EB0562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240" w:type="dxa"/>
          </w:tcPr>
          <w:p w14:paraId="4DE5850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-7.71, 1.37×10</w:t>
            </w:r>
            <w:r w:rsidRPr="00653A86">
              <w:rPr>
                <w:rFonts w:ascii="Times New Roman" w:hAnsi="Times New Roman" w:cs="Times New Roman"/>
                <w:sz w:val="21"/>
                <w:szCs w:val="21"/>
                <w:vertAlign w:val="superscript"/>
              </w:rPr>
              <w:t>−14</w:t>
            </w:r>
          </w:p>
        </w:tc>
        <w:tc>
          <w:tcPr>
            <w:tcW w:w="2127" w:type="dxa"/>
          </w:tcPr>
          <w:p w14:paraId="792C9E1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6.53</w:t>
            </w:r>
            <w:r w:rsidRPr="00653A86">
              <w:rPr>
                <w:rFonts w:ascii="Times New Roman" w:hAnsi="Times New Roman" w:cs="Times New Roman"/>
                <w:sz w:val="21"/>
                <w:szCs w:val="21"/>
              </w:rPr>
              <w:t xml:space="preserve">, </w:t>
            </w:r>
            <w:r>
              <w:rPr>
                <w:rFonts w:ascii="Times New Roman" w:hAnsi="Times New Roman" w:cs="Times New Roman"/>
                <w:sz w:val="21"/>
                <w:szCs w:val="21"/>
              </w:rPr>
              <w:t>6</w:t>
            </w:r>
            <w:r w:rsidRPr="00653A86">
              <w:rPr>
                <w:rFonts w:ascii="Times New Roman" w:hAnsi="Times New Roman" w:cs="Times New Roman"/>
                <w:sz w:val="21"/>
                <w:szCs w:val="21"/>
              </w:rPr>
              <w:t>.</w:t>
            </w:r>
            <w:r>
              <w:rPr>
                <w:rFonts w:ascii="Times New Roman" w:hAnsi="Times New Roman" w:cs="Times New Roman"/>
                <w:sz w:val="21"/>
                <w:szCs w:val="21"/>
              </w:rPr>
              <w:t>93</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11</w:t>
            </w:r>
          </w:p>
        </w:tc>
        <w:tc>
          <w:tcPr>
            <w:tcW w:w="2126" w:type="dxa"/>
          </w:tcPr>
          <w:p w14:paraId="3FB944E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-6.07, 1.38×10</w:t>
            </w:r>
            <w:r w:rsidRPr="00653A86">
              <w:rPr>
                <w:rFonts w:ascii="Times New Roman" w:hAnsi="Times New Roman" w:cs="Times New Roman"/>
                <w:sz w:val="21"/>
                <w:szCs w:val="21"/>
                <w:vertAlign w:val="superscript"/>
              </w:rPr>
              <w:t>−9</w:t>
            </w:r>
          </w:p>
        </w:tc>
        <w:tc>
          <w:tcPr>
            <w:tcW w:w="2126" w:type="dxa"/>
          </w:tcPr>
          <w:p w14:paraId="4194168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-5.76, 9.14×10</w:t>
            </w:r>
            <w:r w:rsidRPr="00653A86">
              <w:rPr>
                <w:rFonts w:ascii="Times New Roman" w:hAnsi="Times New Roman" w:cs="Times New Roman"/>
                <w:sz w:val="21"/>
                <w:szCs w:val="21"/>
                <w:vertAlign w:val="superscript"/>
              </w:rPr>
              <w:t>−9</w:t>
            </w:r>
          </w:p>
        </w:tc>
        <w:tc>
          <w:tcPr>
            <w:tcW w:w="2126" w:type="dxa"/>
          </w:tcPr>
          <w:p w14:paraId="6930E1A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-5.52, 3.52×10</w:t>
            </w:r>
            <w:r w:rsidRPr="00653A86">
              <w:rPr>
                <w:rFonts w:ascii="Times New Roman" w:hAnsi="Times New Roman" w:cs="Times New Roman"/>
                <w:sz w:val="21"/>
                <w:szCs w:val="21"/>
                <w:vertAlign w:val="superscript"/>
              </w:rPr>
              <w:t>−8</w:t>
            </w:r>
          </w:p>
        </w:tc>
      </w:tr>
      <w:tr w:rsidR="00312D1C" w:rsidRPr="00653A86" w14:paraId="6C9733C9" w14:textId="77777777" w:rsidTr="005A4361">
        <w:tc>
          <w:tcPr>
            <w:tcW w:w="1724" w:type="dxa"/>
          </w:tcPr>
          <w:p w14:paraId="2635782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2240" w:type="dxa"/>
          </w:tcPr>
          <w:p w14:paraId="6C4F54C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8.90×10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(7.20×10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127" w:type="dxa"/>
          </w:tcPr>
          <w:p w14:paraId="3A74EDC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w:t>
            </w:r>
            <w:r>
              <w:rPr>
                <w:rFonts w:ascii="Times New Roman" w:hAnsi="Times New Roman" w:cs="Times New Roman"/>
                <w:sz w:val="21"/>
                <w:szCs w:val="21"/>
              </w:rPr>
              <w:t>.72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w:t>
            </w:r>
            <w:r>
              <w:rPr>
                <w:rFonts w:ascii="Times New Roman" w:hAnsi="Times New Roman" w:cs="Times New Roman"/>
                <w:sz w:val="21"/>
                <w:szCs w:val="21"/>
              </w:rPr>
              <w:t>8.26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126" w:type="dxa"/>
          </w:tcPr>
          <w:p w14:paraId="32D2B2D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8.61×10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(8.85×10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126" w:type="dxa"/>
          </w:tcPr>
          <w:p w14:paraId="58241A94" w14:textId="77777777" w:rsidR="00312D1C" w:rsidRPr="00197220"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8.63×10</w:t>
            </w:r>
            <w:r w:rsidRPr="00653A86">
              <w:rPr>
                <w:rFonts w:ascii="Times New Roman" w:hAnsi="Times New Roman" w:cs="Times New Roman"/>
                <w:sz w:val="21"/>
                <w:szCs w:val="21"/>
                <w:vertAlign w:val="superscript"/>
              </w:rPr>
              <w:t>−3</w:t>
            </w:r>
            <w:r>
              <w:rPr>
                <w:rFonts w:ascii="Times New Roman" w:hAnsi="Times New Roman" w:cs="Times New Roman"/>
                <w:sz w:val="21"/>
                <w:szCs w:val="21"/>
                <w:vertAlign w:val="superscript"/>
              </w:rPr>
              <w:t xml:space="preserve"> </w:t>
            </w:r>
            <w:r>
              <w:rPr>
                <w:rFonts w:ascii="Times New Roman" w:hAnsi="Times New Roman" w:cs="Times New Roman"/>
                <w:sz w:val="21"/>
                <w:szCs w:val="21"/>
              </w:rPr>
              <w:t>(</w:t>
            </w:r>
            <w:r w:rsidRPr="00653A86">
              <w:rPr>
                <w:rFonts w:ascii="Times New Roman" w:hAnsi="Times New Roman" w:cs="Times New Roman"/>
                <w:sz w:val="21"/>
                <w:szCs w:val="21"/>
              </w:rPr>
              <w:t>9.38×10</w:t>
            </w:r>
            <w:r w:rsidRPr="00653A86">
              <w:rPr>
                <w:rFonts w:ascii="Times New Roman" w:hAnsi="Times New Roman" w:cs="Times New Roman"/>
                <w:sz w:val="21"/>
                <w:szCs w:val="21"/>
                <w:vertAlign w:val="superscript"/>
              </w:rPr>
              <w:t>−4</w:t>
            </w:r>
            <w:r>
              <w:rPr>
                <w:rFonts w:ascii="Times New Roman" w:hAnsi="Times New Roman" w:cs="Times New Roman"/>
                <w:sz w:val="21"/>
                <w:szCs w:val="21"/>
              </w:rPr>
              <w:t>)</w:t>
            </w:r>
          </w:p>
        </w:tc>
        <w:tc>
          <w:tcPr>
            <w:tcW w:w="2126" w:type="dxa"/>
          </w:tcPr>
          <w:p w14:paraId="7C1C813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8.52×10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(9.58×10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r>
      <w:tr w:rsidR="00312D1C" w:rsidRPr="00653A86" w14:paraId="127E906F" w14:textId="77777777" w:rsidTr="005A4361">
        <w:tc>
          <w:tcPr>
            <w:tcW w:w="1724" w:type="dxa"/>
          </w:tcPr>
          <w:p w14:paraId="7FAAA76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240" w:type="dxa"/>
          </w:tcPr>
          <w:p w14:paraId="50E5A86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1.24×10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&lt;2.22×10</w:t>
            </w:r>
            <w:r w:rsidRPr="00653A86">
              <w:rPr>
                <w:rFonts w:ascii="Times New Roman" w:hAnsi="Times New Roman" w:cs="Times New Roman"/>
                <w:sz w:val="21"/>
                <w:szCs w:val="21"/>
                <w:vertAlign w:val="superscript"/>
              </w:rPr>
              <w:t>−16</w:t>
            </w:r>
          </w:p>
        </w:tc>
        <w:tc>
          <w:tcPr>
            <w:tcW w:w="2127" w:type="dxa"/>
          </w:tcPr>
          <w:p w14:paraId="1579A2D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06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&lt;2.22×10</w:t>
            </w:r>
            <w:r w:rsidRPr="00653A86">
              <w:rPr>
                <w:rFonts w:ascii="Times New Roman" w:hAnsi="Times New Roman" w:cs="Times New Roman"/>
                <w:sz w:val="21"/>
                <w:szCs w:val="21"/>
                <w:vertAlign w:val="superscript"/>
              </w:rPr>
              <w:t>−16</w:t>
            </w:r>
          </w:p>
        </w:tc>
        <w:tc>
          <w:tcPr>
            <w:tcW w:w="2126" w:type="dxa"/>
          </w:tcPr>
          <w:p w14:paraId="76684FB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9.74, &lt;2.22×10</w:t>
            </w:r>
            <w:r w:rsidRPr="00653A86">
              <w:rPr>
                <w:rFonts w:ascii="Times New Roman" w:hAnsi="Times New Roman" w:cs="Times New Roman"/>
                <w:sz w:val="21"/>
                <w:szCs w:val="21"/>
                <w:vertAlign w:val="superscript"/>
              </w:rPr>
              <w:t>−16</w:t>
            </w:r>
          </w:p>
        </w:tc>
        <w:tc>
          <w:tcPr>
            <w:tcW w:w="2126" w:type="dxa"/>
          </w:tcPr>
          <w:p w14:paraId="1AC7223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9.20, &lt;2.22×10</w:t>
            </w:r>
            <w:r w:rsidRPr="00653A86">
              <w:rPr>
                <w:rFonts w:ascii="Times New Roman" w:hAnsi="Times New Roman" w:cs="Times New Roman"/>
                <w:sz w:val="21"/>
                <w:szCs w:val="21"/>
                <w:vertAlign w:val="superscript"/>
              </w:rPr>
              <w:t>−16</w:t>
            </w:r>
          </w:p>
        </w:tc>
        <w:tc>
          <w:tcPr>
            <w:tcW w:w="2126" w:type="dxa"/>
          </w:tcPr>
          <w:p w14:paraId="647909E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8.89, &lt;2.22×10</w:t>
            </w:r>
            <w:r w:rsidRPr="00653A86">
              <w:rPr>
                <w:rFonts w:ascii="Times New Roman" w:hAnsi="Times New Roman" w:cs="Times New Roman"/>
                <w:sz w:val="21"/>
                <w:szCs w:val="21"/>
                <w:vertAlign w:val="superscript"/>
              </w:rPr>
              <w:t>−16</w:t>
            </w:r>
          </w:p>
        </w:tc>
      </w:tr>
      <w:tr w:rsidR="00312D1C" w:rsidRPr="00653A86" w14:paraId="6E7BC316" w14:textId="77777777" w:rsidTr="005A4361">
        <w:tc>
          <w:tcPr>
            <w:tcW w:w="1724" w:type="dxa"/>
          </w:tcPr>
          <w:p w14:paraId="1C77A2C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 (SE)</w:t>
            </w:r>
          </w:p>
        </w:tc>
        <w:tc>
          <w:tcPr>
            <w:tcW w:w="2240" w:type="dxa"/>
          </w:tcPr>
          <w:p w14:paraId="34AD805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4.13×10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(8.21×10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7" w:type="dxa"/>
          </w:tcPr>
          <w:p w14:paraId="7F20883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3.93</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w:t>
            </w:r>
            <w:r>
              <w:rPr>
                <w:rFonts w:ascii="Times New Roman" w:hAnsi="Times New Roman" w:cs="Times New Roman"/>
                <w:sz w:val="21"/>
                <w:szCs w:val="21"/>
              </w:rPr>
              <w:t>9</w:t>
            </w:r>
            <w:r w:rsidRPr="00653A86">
              <w:rPr>
                <w:rFonts w:ascii="Times New Roman" w:hAnsi="Times New Roman" w:cs="Times New Roman"/>
                <w:sz w:val="21"/>
                <w:szCs w:val="21"/>
              </w:rPr>
              <w:t>.</w:t>
            </w:r>
            <w:r>
              <w:rPr>
                <w:rFonts w:ascii="Times New Roman" w:hAnsi="Times New Roman" w:cs="Times New Roman"/>
                <w:sz w:val="21"/>
                <w:szCs w:val="21"/>
              </w:rPr>
              <w:t>37</w:t>
            </w:r>
            <w:r w:rsidRPr="00653A86">
              <w:rPr>
                <w:rFonts w:ascii="Times New Roman" w:hAnsi="Times New Roman" w:cs="Times New Roman"/>
                <w:sz w:val="21"/>
                <w:szCs w:val="21"/>
              </w:rPr>
              <w:t>×10</w:t>
            </w:r>
            <w:r>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6" w:type="dxa"/>
          </w:tcPr>
          <w:p w14:paraId="1E16187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3.99×10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(1.00×10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126" w:type="dxa"/>
          </w:tcPr>
          <w:p w14:paraId="50B67F4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4.07×10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1.07×10</w:t>
            </w:r>
            <w:r w:rsidRPr="00653A86">
              <w:rPr>
                <w:rFonts w:ascii="Times New Roman" w:hAnsi="Times New Roman" w:cs="Times New Roman"/>
                <w:sz w:val="21"/>
                <w:szCs w:val="21"/>
                <w:vertAlign w:val="superscript"/>
              </w:rPr>
              <w:t>2</w:t>
            </w:r>
          </w:p>
        </w:tc>
        <w:tc>
          <w:tcPr>
            <w:tcW w:w="2126" w:type="dxa"/>
          </w:tcPr>
          <w:p w14:paraId="043E8B8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3.96×10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(1.09×10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r>
      <w:tr w:rsidR="00312D1C" w:rsidRPr="00653A86" w14:paraId="6EE7FAB8" w14:textId="77777777" w:rsidTr="005A4361">
        <w:tc>
          <w:tcPr>
            <w:tcW w:w="1724" w:type="dxa"/>
          </w:tcPr>
          <w:p w14:paraId="1CF8054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240" w:type="dxa"/>
          </w:tcPr>
          <w:p w14:paraId="71F01A6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5.03, 4.89×10</w:t>
            </w:r>
            <w:r w:rsidRPr="00653A86">
              <w:rPr>
                <w:rFonts w:ascii="Times New Roman" w:hAnsi="Times New Roman" w:cs="Times New Roman"/>
                <w:sz w:val="21"/>
                <w:szCs w:val="21"/>
                <w:vertAlign w:val="superscript"/>
              </w:rPr>
              <w:t>-7</w:t>
            </w:r>
          </w:p>
        </w:tc>
        <w:tc>
          <w:tcPr>
            <w:tcW w:w="2127" w:type="dxa"/>
          </w:tcPr>
          <w:p w14:paraId="23330EC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4</w:t>
            </w:r>
            <w:r w:rsidRPr="00653A86">
              <w:rPr>
                <w:rFonts w:ascii="Times New Roman" w:hAnsi="Times New Roman" w:cs="Times New Roman"/>
                <w:sz w:val="21"/>
                <w:szCs w:val="21"/>
              </w:rPr>
              <w:t>.</w:t>
            </w:r>
            <w:r>
              <w:rPr>
                <w:rFonts w:ascii="Times New Roman" w:hAnsi="Times New Roman" w:cs="Times New Roman"/>
                <w:sz w:val="21"/>
                <w:szCs w:val="21"/>
              </w:rPr>
              <w:t>19</w:t>
            </w:r>
            <w:r w:rsidRPr="00653A86">
              <w:rPr>
                <w:rFonts w:ascii="Times New Roman" w:hAnsi="Times New Roman" w:cs="Times New Roman"/>
                <w:sz w:val="21"/>
                <w:szCs w:val="21"/>
              </w:rPr>
              <w:t xml:space="preserve">, </w:t>
            </w:r>
            <w:r>
              <w:rPr>
                <w:rFonts w:ascii="Times New Roman" w:hAnsi="Times New Roman" w:cs="Times New Roman"/>
                <w:sz w:val="21"/>
                <w:szCs w:val="21"/>
              </w:rPr>
              <w:t>2</w:t>
            </w:r>
            <w:r w:rsidRPr="00653A86">
              <w:rPr>
                <w:rFonts w:ascii="Times New Roman" w:hAnsi="Times New Roman" w:cs="Times New Roman"/>
                <w:sz w:val="21"/>
                <w:szCs w:val="21"/>
              </w:rPr>
              <w:t>.</w:t>
            </w:r>
            <w:r>
              <w:rPr>
                <w:rFonts w:ascii="Times New Roman" w:hAnsi="Times New Roman" w:cs="Times New Roman"/>
                <w:sz w:val="21"/>
                <w:szCs w:val="21"/>
              </w:rPr>
              <w:t>79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5</w:t>
            </w:r>
          </w:p>
        </w:tc>
        <w:tc>
          <w:tcPr>
            <w:tcW w:w="2126" w:type="dxa"/>
          </w:tcPr>
          <w:p w14:paraId="78C9FAD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3.98, 7.05×10</w:t>
            </w:r>
            <w:r w:rsidRPr="00653A86">
              <w:rPr>
                <w:rFonts w:ascii="Times New Roman" w:hAnsi="Times New Roman" w:cs="Times New Roman"/>
                <w:sz w:val="21"/>
                <w:szCs w:val="21"/>
                <w:vertAlign w:val="superscript"/>
              </w:rPr>
              <w:t>−5</w:t>
            </w:r>
          </w:p>
        </w:tc>
        <w:tc>
          <w:tcPr>
            <w:tcW w:w="2126" w:type="dxa"/>
          </w:tcPr>
          <w:p w14:paraId="77A83C0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3.82, 1.37×10</w:t>
            </w:r>
            <w:r w:rsidRPr="00653A86">
              <w:rPr>
                <w:rFonts w:ascii="Times New Roman" w:hAnsi="Times New Roman" w:cs="Times New Roman"/>
                <w:sz w:val="21"/>
                <w:szCs w:val="21"/>
                <w:vertAlign w:val="superscript"/>
              </w:rPr>
              <w:t>-4</w:t>
            </w:r>
          </w:p>
        </w:tc>
        <w:tc>
          <w:tcPr>
            <w:tcW w:w="2126" w:type="dxa"/>
          </w:tcPr>
          <w:p w14:paraId="0C13CE8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3.63, 2.86×10</w:t>
            </w:r>
            <w:r w:rsidRPr="00653A86">
              <w:rPr>
                <w:rFonts w:ascii="Times New Roman" w:hAnsi="Times New Roman" w:cs="Times New Roman"/>
                <w:sz w:val="21"/>
                <w:szCs w:val="21"/>
                <w:vertAlign w:val="superscript"/>
              </w:rPr>
              <w:t>-4</w:t>
            </w:r>
          </w:p>
        </w:tc>
      </w:tr>
      <w:tr w:rsidR="00312D1C" w:rsidRPr="00653A86" w14:paraId="2B505AC7" w14:textId="77777777" w:rsidTr="005A4361">
        <w:tc>
          <w:tcPr>
            <w:tcW w:w="1724" w:type="dxa"/>
          </w:tcPr>
          <w:p w14:paraId="548A5C94" w14:textId="77777777" w:rsidR="00312D1C" w:rsidRPr="00653A86" w:rsidRDefault="00312D1C" w:rsidP="005A4361">
            <w:pPr>
              <w:pStyle w:val="BodyText"/>
              <w:rPr>
                <w:rFonts w:ascii="Times New Roman" w:hAnsi="Times New Roman" w:cs="Times New Roman"/>
                <w:w w:val="105"/>
                <w:sz w:val="21"/>
                <w:szCs w:val="21"/>
              </w:rPr>
            </w:pPr>
            <w:r w:rsidRPr="00653A86">
              <w:rPr>
                <w:rFonts w:ascii="Times New Roman" w:hAnsi="Times New Roman" w:cs="Times New Roman"/>
                <w:w w:val="105"/>
                <w:sz w:val="21"/>
                <w:szCs w:val="21"/>
              </w:rPr>
              <w:t xml:space="preserve">Depth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240" w:type="dxa"/>
          </w:tcPr>
          <w:p w14:paraId="5B0E7DC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7" w:type="dxa"/>
          </w:tcPr>
          <w:p w14:paraId="55FCC16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w:t>
            </w:r>
            <w:r>
              <w:rPr>
                <w:rFonts w:ascii="Times New Roman" w:hAnsi="Times New Roman" w:cs="Times New Roman"/>
                <w:sz w:val="21"/>
                <w:szCs w:val="21"/>
              </w:rPr>
              <w:t>91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126" w:type="dxa"/>
          </w:tcPr>
          <w:p w14:paraId="5C9401B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1.71×10</w:t>
            </w:r>
            <w:r w:rsidRPr="00653A86">
              <w:rPr>
                <w:rFonts w:ascii="Times New Roman" w:hAnsi="Times New Roman" w:cs="Times New Roman"/>
                <w:sz w:val="21"/>
                <w:szCs w:val="21"/>
                <w:vertAlign w:val="superscript"/>
              </w:rPr>
              <w:t>−1</w:t>
            </w:r>
          </w:p>
        </w:tc>
        <w:tc>
          <w:tcPr>
            <w:tcW w:w="2126" w:type="dxa"/>
          </w:tcPr>
          <w:p w14:paraId="3512313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1.62×10</w:t>
            </w:r>
            <w:r w:rsidRPr="00653A86">
              <w:rPr>
                <w:rFonts w:ascii="Times New Roman" w:hAnsi="Times New Roman" w:cs="Times New Roman"/>
                <w:sz w:val="21"/>
                <w:szCs w:val="21"/>
                <w:vertAlign w:val="superscript"/>
              </w:rPr>
              <w:t>−1</w:t>
            </w:r>
          </w:p>
        </w:tc>
        <w:tc>
          <w:tcPr>
            <w:tcW w:w="2126" w:type="dxa"/>
          </w:tcPr>
          <w:p w14:paraId="15F6776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1.55×10</w:t>
            </w:r>
            <w:r w:rsidRPr="00653A86">
              <w:rPr>
                <w:rFonts w:ascii="Times New Roman" w:hAnsi="Times New Roman" w:cs="Times New Roman"/>
                <w:sz w:val="21"/>
                <w:szCs w:val="21"/>
                <w:vertAlign w:val="superscript"/>
              </w:rPr>
              <w:t>-1</w:t>
            </w:r>
          </w:p>
        </w:tc>
      </w:tr>
      <w:tr w:rsidR="00312D1C" w:rsidRPr="00653A86" w14:paraId="18982B8A" w14:textId="77777777" w:rsidTr="005A4361">
        <w:tc>
          <w:tcPr>
            <w:tcW w:w="1724" w:type="dxa"/>
          </w:tcPr>
          <w:p w14:paraId="44B7576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2240" w:type="dxa"/>
          </w:tcPr>
          <w:p w14:paraId="48A05BA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2.25×10</w:t>
            </w:r>
            <w:r w:rsidRPr="00653A86">
              <w:rPr>
                <w:rFonts w:ascii="Times New Roman" w:hAnsi="Times New Roman" w:cs="Times New Roman"/>
                <w:sz w:val="21"/>
                <w:szCs w:val="21"/>
                <w:vertAlign w:val="superscript"/>
              </w:rPr>
              <w:t>-1</w:t>
            </w:r>
          </w:p>
        </w:tc>
        <w:tc>
          <w:tcPr>
            <w:tcW w:w="2127" w:type="dxa"/>
          </w:tcPr>
          <w:p w14:paraId="4AE9556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w:t>
            </w:r>
            <w:r>
              <w:rPr>
                <w:rFonts w:ascii="Times New Roman" w:hAnsi="Times New Roman" w:cs="Times New Roman"/>
                <w:sz w:val="21"/>
                <w:szCs w:val="21"/>
              </w:rPr>
              <w:t>26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126" w:type="dxa"/>
          </w:tcPr>
          <w:p w14:paraId="747E700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1.57×10</w:t>
            </w:r>
            <w:r w:rsidRPr="00653A86">
              <w:rPr>
                <w:rFonts w:ascii="Times New Roman" w:hAnsi="Times New Roman" w:cs="Times New Roman"/>
                <w:sz w:val="21"/>
                <w:szCs w:val="21"/>
                <w:vertAlign w:val="superscript"/>
              </w:rPr>
              <w:t>−1</w:t>
            </w:r>
          </w:p>
        </w:tc>
        <w:tc>
          <w:tcPr>
            <w:tcW w:w="2126" w:type="dxa"/>
          </w:tcPr>
          <w:p w14:paraId="319C1F3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1.70×10</w:t>
            </w:r>
            <w:r w:rsidRPr="00653A86">
              <w:rPr>
                <w:rFonts w:ascii="Times New Roman" w:hAnsi="Times New Roman" w:cs="Times New Roman"/>
                <w:sz w:val="21"/>
                <w:szCs w:val="21"/>
                <w:vertAlign w:val="superscript"/>
              </w:rPr>
              <w:t>−1</w:t>
            </w:r>
          </w:p>
        </w:tc>
        <w:tc>
          <w:tcPr>
            <w:tcW w:w="2126" w:type="dxa"/>
          </w:tcPr>
          <w:p w14:paraId="4D678CF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1.76×10</w:t>
            </w:r>
            <w:r w:rsidRPr="00653A86">
              <w:rPr>
                <w:rFonts w:ascii="Times New Roman" w:hAnsi="Times New Roman" w:cs="Times New Roman"/>
                <w:sz w:val="21"/>
                <w:szCs w:val="21"/>
                <w:vertAlign w:val="superscript"/>
              </w:rPr>
              <w:t>-1</w:t>
            </w:r>
          </w:p>
        </w:tc>
      </w:tr>
      <w:tr w:rsidR="00312D1C" w:rsidRPr="00653A86" w14:paraId="53C8DC6C" w14:textId="77777777" w:rsidTr="005A4361">
        <w:tc>
          <w:tcPr>
            <w:tcW w:w="1724" w:type="dxa"/>
          </w:tcPr>
          <w:p w14:paraId="20CB030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ICC</w:t>
            </w:r>
          </w:p>
        </w:tc>
        <w:tc>
          <w:tcPr>
            <w:tcW w:w="2240" w:type="dxa"/>
          </w:tcPr>
          <w:p w14:paraId="273F2E3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127" w:type="dxa"/>
          </w:tcPr>
          <w:p w14:paraId="3DDC6FDC"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0.696</w:t>
            </w:r>
          </w:p>
        </w:tc>
        <w:tc>
          <w:tcPr>
            <w:tcW w:w="2126" w:type="dxa"/>
          </w:tcPr>
          <w:p w14:paraId="4CBC252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0.541</w:t>
            </w:r>
          </w:p>
        </w:tc>
        <w:tc>
          <w:tcPr>
            <w:tcW w:w="2126" w:type="dxa"/>
          </w:tcPr>
          <w:p w14:paraId="68E97DD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0.474</w:t>
            </w:r>
          </w:p>
        </w:tc>
        <w:tc>
          <w:tcPr>
            <w:tcW w:w="2126" w:type="dxa"/>
          </w:tcPr>
          <w:p w14:paraId="608E726E"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0.439</w:t>
            </w:r>
          </w:p>
        </w:tc>
      </w:tr>
      <w:tr w:rsidR="00312D1C" w:rsidRPr="00653A86" w14:paraId="5E5B3F24" w14:textId="77777777" w:rsidTr="005A4361">
        <w:tc>
          <w:tcPr>
            <w:tcW w:w="1724" w:type="dxa"/>
          </w:tcPr>
          <w:p w14:paraId="5BBCFBB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w:t>
            </w:r>
            <w:r>
              <w:rPr>
                <w:rFonts w:ascii="Times New Roman" w:hAnsi="Times New Roman" w:cs="Times New Roman"/>
                <w:sz w:val="21"/>
                <w:szCs w:val="21"/>
              </w:rPr>
              <w:t xml:space="preserve"> </w:t>
            </w:r>
            <w:r w:rsidRPr="00653A86">
              <w:rPr>
                <w:rFonts w:ascii="Times New Roman" w:hAnsi="Times New Roman" w:cs="Times New Roman"/>
                <w:sz w:val="21"/>
                <w:szCs w:val="21"/>
              </w:rPr>
              <w:t xml:space="preserve">&amp; </w:t>
            </w:r>
            <w:r>
              <w:rPr>
                <w:rFonts w:ascii="Times New Roman" w:hAnsi="Times New Roman" w:cs="Times New Roman"/>
                <w:sz w:val="21"/>
                <w:szCs w:val="21"/>
              </w:rPr>
              <w:t>a</w:t>
            </w:r>
          </w:p>
        </w:tc>
        <w:tc>
          <w:tcPr>
            <w:tcW w:w="2240" w:type="dxa"/>
          </w:tcPr>
          <w:p w14:paraId="7C12801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0.30/0.30</w:t>
            </w:r>
          </w:p>
        </w:tc>
        <w:tc>
          <w:tcPr>
            <w:tcW w:w="2127" w:type="dxa"/>
          </w:tcPr>
          <w:p w14:paraId="6CC7D00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w:t>
            </w:r>
            <w:r>
              <w:rPr>
                <w:rFonts w:ascii="Times New Roman" w:hAnsi="Times New Roman" w:cs="Times New Roman"/>
                <w:sz w:val="21"/>
                <w:szCs w:val="21"/>
              </w:rPr>
              <w:t>29</w:t>
            </w:r>
            <w:r w:rsidRPr="00653A86">
              <w:rPr>
                <w:rFonts w:ascii="Times New Roman" w:hAnsi="Times New Roman" w:cs="Times New Roman"/>
                <w:sz w:val="21"/>
                <w:szCs w:val="21"/>
              </w:rPr>
              <w:t>/0.</w:t>
            </w:r>
            <w:r>
              <w:rPr>
                <w:rFonts w:ascii="Times New Roman" w:hAnsi="Times New Roman" w:cs="Times New Roman"/>
                <w:sz w:val="21"/>
                <w:szCs w:val="21"/>
              </w:rPr>
              <w:t>79</w:t>
            </w:r>
          </w:p>
        </w:tc>
        <w:tc>
          <w:tcPr>
            <w:tcW w:w="2126" w:type="dxa"/>
          </w:tcPr>
          <w:p w14:paraId="4885BF2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0.28/0.67</w:t>
            </w:r>
          </w:p>
        </w:tc>
        <w:tc>
          <w:tcPr>
            <w:tcW w:w="2126" w:type="dxa"/>
          </w:tcPr>
          <w:p w14:paraId="4E03A7D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0.27/0.61</w:t>
            </w:r>
          </w:p>
        </w:tc>
        <w:tc>
          <w:tcPr>
            <w:tcW w:w="2126" w:type="dxa"/>
          </w:tcPr>
          <w:p w14:paraId="7D4BC1E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0.27/0.59</w:t>
            </w:r>
          </w:p>
        </w:tc>
      </w:tr>
      <w:tr w:rsidR="00312D1C" w:rsidRPr="00653A86" w14:paraId="3A990A9D" w14:textId="77777777" w:rsidTr="005A4361">
        <w:tc>
          <w:tcPr>
            <w:tcW w:w="1724" w:type="dxa"/>
          </w:tcPr>
          <w:p w14:paraId="6D924222"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240" w:type="dxa"/>
          </w:tcPr>
          <w:p w14:paraId="1F000E6F"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-17.24</w:t>
            </w:r>
          </w:p>
        </w:tc>
        <w:tc>
          <w:tcPr>
            <w:tcW w:w="2127" w:type="dxa"/>
          </w:tcPr>
          <w:p w14:paraId="60368A5E"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w:t>
            </w:r>
            <w:r>
              <w:rPr>
                <w:rFonts w:ascii="Times New Roman" w:hAnsi="Times New Roman" w:cs="Times New Roman"/>
                <w:w w:val="94"/>
                <w:sz w:val="21"/>
                <w:szCs w:val="21"/>
              </w:rPr>
              <w:t>4</w:t>
            </w:r>
          </w:p>
        </w:tc>
        <w:tc>
          <w:tcPr>
            <w:tcW w:w="2126" w:type="dxa"/>
          </w:tcPr>
          <w:p w14:paraId="27673462"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-17.24</w:t>
            </w:r>
          </w:p>
        </w:tc>
        <w:tc>
          <w:tcPr>
            <w:tcW w:w="2126" w:type="dxa"/>
          </w:tcPr>
          <w:p w14:paraId="3D514D39"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-17.25</w:t>
            </w:r>
          </w:p>
        </w:tc>
        <w:tc>
          <w:tcPr>
            <w:tcW w:w="2126" w:type="dxa"/>
          </w:tcPr>
          <w:p w14:paraId="730C5154"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-17.25</w:t>
            </w:r>
          </w:p>
        </w:tc>
      </w:tr>
      <w:tr w:rsidR="00312D1C" w:rsidRPr="00653A86" w14:paraId="295D0874" w14:textId="77777777" w:rsidTr="005A4361">
        <w:tc>
          <w:tcPr>
            <w:tcW w:w="1724" w:type="dxa"/>
          </w:tcPr>
          <w:p w14:paraId="1C38EFB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240" w:type="dxa"/>
          </w:tcPr>
          <w:p w14:paraId="4F503E27" w14:textId="7E5C567B"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w:t>
            </w:r>
            <w:r w:rsidR="00F63948">
              <w:rPr>
                <w:rFonts w:ascii="Times New Roman" w:hAnsi="Times New Roman" w:cs="Times New Roman"/>
                <w:sz w:val="21"/>
                <w:szCs w:val="21"/>
              </w:rPr>
              <w:t>7</w:t>
            </w:r>
            <w:r w:rsidRPr="00653A86">
              <w:rPr>
                <w:rFonts w:ascii="Times New Roman" w:hAnsi="Times New Roman" w:cs="Times New Roman"/>
                <w:sz w:val="21"/>
                <w:szCs w:val="21"/>
              </w:rPr>
              <w:t>.</w:t>
            </w:r>
            <w:r w:rsidR="00F63948">
              <w:rPr>
                <w:rFonts w:ascii="Times New Roman" w:hAnsi="Times New Roman" w:cs="Times New Roman"/>
                <w:sz w:val="21"/>
                <w:szCs w:val="21"/>
              </w:rPr>
              <w:t>23</w:t>
            </w:r>
            <w:r w:rsidRPr="00653A86">
              <w:rPr>
                <w:rFonts w:ascii="Times New Roman" w:hAnsi="Times New Roman" w:cs="Times New Roman"/>
                <w:sz w:val="21"/>
                <w:szCs w:val="21"/>
              </w:rPr>
              <w:t>/-17.</w:t>
            </w:r>
            <w:r w:rsidR="00F63948">
              <w:rPr>
                <w:rFonts w:ascii="Times New Roman" w:hAnsi="Times New Roman" w:cs="Times New Roman"/>
                <w:sz w:val="21"/>
                <w:szCs w:val="21"/>
              </w:rPr>
              <w:t>25</w:t>
            </w:r>
            <w:r w:rsidRPr="00653A86">
              <w:rPr>
                <w:rFonts w:ascii="Times New Roman" w:hAnsi="Times New Roman" w:cs="Times New Roman"/>
                <w:sz w:val="21"/>
                <w:szCs w:val="21"/>
              </w:rPr>
              <w:t xml:space="preserve"> (0.</w:t>
            </w:r>
            <w:r w:rsidR="00F63948">
              <w:rPr>
                <w:rFonts w:ascii="Times New Roman" w:hAnsi="Times New Roman" w:cs="Times New Roman"/>
                <w:sz w:val="21"/>
                <w:szCs w:val="21"/>
              </w:rPr>
              <w:t>02</w:t>
            </w:r>
            <w:r w:rsidRPr="00653A86">
              <w:rPr>
                <w:rFonts w:ascii="Times New Roman" w:hAnsi="Times New Roman" w:cs="Times New Roman"/>
                <w:sz w:val="21"/>
                <w:szCs w:val="21"/>
              </w:rPr>
              <w:t>)</w:t>
            </w:r>
          </w:p>
        </w:tc>
        <w:tc>
          <w:tcPr>
            <w:tcW w:w="2127" w:type="dxa"/>
          </w:tcPr>
          <w:p w14:paraId="546D4AB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w:t>
            </w:r>
            <w:r>
              <w:rPr>
                <w:rFonts w:ascii="Times New Roman" w:hAnsi="Times New Roman" w:cs="Times New Roman"/>
                <w:sz w:val="21"/>
                <w:szCs w:val="21"/>
              </w:rPr>
              <w:t>9</w:t>
            </w:r>
            <w:r w:rsidRPr="00653A86">
              <w:rPr>
                <w:rFonts w:ascii="Times New Roman" w:hAnsi="Times New Roman" w:cs="Times New Roman"/>
                <w:sz w:val="21"/>
                <w:szCs w:val="21"/>
              </w:rPr>
              <w:t>/-17.</w:t>
            </w:r>
            <w:r>
              <w:rPr>
                <w:rFonts w:ascii="Times New Roman" w:hAnsi="Times New Roman" w:cs="Times New Roman"/>
                <w:sz w:val="21"/>
                <w:szCs w:val="21"/>
              </w:rPr>
              <w:t>48</w:t>
            </w:r>
            <w:r w:rsidRPr="00653A86">
              <w:rPr>
                <w:rFonts w:ascii="Times New Roman" w:hAnsi="Times New Roman" w:cs="Times New Roman"/>
                <w:sz w:val="21"/>
                <w:szCs w:val="21"/>
              </w:rPr>
              <w:t xml:space="preserve"> (0.</w:t>
            </w:r>
            <w:r>
              <w:rPr>
                <w:rFonts w:ascii="Times New Roman" w:hAnsi="Times New Roman" w:cs="Times New Roman"/>
                <w:sz w:val="21"/>
                <w:szCs w:val="21"/>
              </w:rPr>
              <w:t>50</w:t>
            </w:r>
            <w:r w:rsidRPr="00653A86">
              <w:rPr>
                <w:rFonts w:ascii="Times New Roman" w:hAnsi="Times New Roman" w:cs="Times New Roman"/>
                <w:sz w:val="21"/>
                <w:szCs w:val="21"/>
              </w:rPr>
              <w:t>)</w:t>
            </w:r>
          </w:p>
        </w:tc>
        <w:tc>
          <w:tcPr>
            <w:tcW w:w="2126" w:type="dxa"/>
          </w:tcPr>
          <w:p w14:paraId="7FD9161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-16.94/-17.56 (0.62)</w:t>
            </w:r>
          </w:p>
        </w:tc>
        <w:tc>
          <w:tcPr>
            <w:tcW w:w="2126" w:type="dxa"/>
          </w:tcPr>
          <w:p w14:paraId="4630691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-16.91/-17.59 (0.67)</w:t>
            </w:r>
          </w:p>
        </w:tc>
        <w:tc>
          <w:tcPr>
            <w:tcW w:w="2126" w:type="dxa"/>
          </w:tcPr>
          <w:p w14:paraId="4A3D366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-16.90/-17.59 (0.68)</w:t>
            </w:r>
          </w:p>
        </w:tc>
      </w:tr>
      <w:tr w:rsidR="00312D1C" w:rsidRPr="00653A86" w14:paraId="010FA0A1" w14:textId="77777777" w:rsidTr="005A4361">
        <w:tc>
          <w:tcPr>
            <w:tcW w:w="1724" w:type="dxa"/>
          </w:tcPr>
          <w:p w14:paraId="711A075B"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240" w:type="dxa"/>
          </w:tcPr>
          <w:p w14:paraId="0E991743"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-23.42</w:t>
            </w:r>
          </w:p>
        </w:tc>
        <w:tc>
          <w:tcPr>
            <w:tcW w:w="2127" w:type="dxa"/>
          </w:tcPr>
          <w:p w14:paraId="221E19B8"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w:t>
            </w:r>
            <w:r>
              <w:rPr>
                <w:rFonts w:ascii="Times New Roman" w:hAnsi="Times New Roman" w:cs="Times New Roman"/>
                <w:w w:val="90"/>
                <w:sz w:val="21"/>
                <w:szCs w:val="21"/>
              </w:rPr>
              <w:t>41</w:t>
            </w:r>
          </w:p>
        </w:tc>
        <w:tc>
          <w:tcPr>
            <w:tcW w:w="2126" w:type="dxa"/>
          </w:tcPr>
          <w:p w14:paraId="77CD5A0B"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-23.40</w:t>
            </w:r>
          </w:p>
        </w:tc>
        <w:tc>
          <w:tcPr>
            <w:tcW w:w="2126" w:type="dxa"/>
          </w:tcPr>
          <w:p w14:paraId="1C044CA9"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-23.39</w:t>
            </w:r>
          </w:p>
        </w:tc>
        <w:tc>
          <w:tcPr>
            <w:tcW w:w="2126" w:type="dxa"/>
          </w:tcPr>
          <w:p w14:paraId="6BFDC230"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-23.39</w:t>
            </w:r>
          </w:p>
        </w:tc>
      </w:tr>
      <w:tr w:rsidR="00312D1C" w:rsidRPr="00653A86" w14:paraId="385149B2" w14:textId="77777777" w:rsidTr="005A4361">
        <w:tc>
          <w:tcPr>
            <w:tcW w:w="1724" w:type="dxa"/>
          </w:tcPr>
          <w:p w14:paraId="4F91F74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240" w:type="dxa"/>
          </w:tcPr>
          <w:p w14:paraId="2DC796B7" w14:textId="35BDA1FB"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w:t>
            </w:r>
            <w:r w:rsidR="00F63948">
              <w:rPr>
                <w:rFonts w:ascii="Times New Roman" w:hAnsi="Times New Roman" w:cs="Times New Roman"/>
                <w:sz w:val="21"/>
                <w:szCs w:val="21"/>
              </w:rPr>
              <w:t>3</w:t>
            </w:r>
            <w:r w:rsidRPr="00653A86">
              <w:rPr>
                <w:rFonts w:ascii="Times New Roman" w:hAnsi="Times New Roman" w:cs="Times New Roman"/>
                <w:sz w:val="21"/>
                <w:szCs w:val="21"/>
              </w:rPr>
              <w:t>.</w:t>
            </w:r>
            <w:r w:rsidR="00F63948">
              <w:rPr>
                <w:rFonts w:ascii="Times New Roman" w:hAnsi="Times New Roman" w:cs="Times New Roman"/>
                <w:sz w:val="21"/>
                <w:szCs w:val="21"/>
              </w:rPr>
              <w:t>37</w:t>
            </w:r>
            <w:r w:rsidRPr="00653A86">
              <w:rPr>
                <w:rFonts w:ascii="Times New Roman" w:hAnsi="Times New Roman" w:cs="Times New Roman"/>
                <w:sz w:val="21"/>
                <w:szCs w:val="21"/>
              </w:rPr>
              <w:t>/-23.</w:t>
            </w:r>
            <w:r w:rsidR="00F63948">
              <w:rPr>
                <w:rFonts w:ascii="Times New Roman" w:hAnsi="Times New Roman" w:cs="Times New Roman"/>
                <w:sz w:val="21"/>
                <w:szCs w:val="21"/>
              </w:rPr>
              <w:t>48</w:t>
            </w:r>
            <w:r w:rsidRPr="00653A86">
              <w:rPr>
                <w:rFonts w:ascii="Times New Roman" w:hAnsi="Times New Roman" w:cs="Times New Roman"/>
                <w:sz w:val="21"/>
                <w:szCs w:val="21"/>
              </w:rPr>
              <w:t xml:space="preserve"> (0.</w:t>
            </w:r>
            <w:r w:rsidR="00F63948">
              <w:rPr>
                <w:rFonts w:ascii="Times New Roman" w:hAnsi="Times New Roman" w:cs="Times New Roman"/>
                <w:sz w:val="21"/>
                <w:szCs w:val="21"/>
              </w:rPr>
              <w:t>11</w:t>
            </w:r>
            <w:r w:rsidRPr="00653A86">
              <w:rPr>
                <w:rFonts w:ascii="Times New Roman" w:hAnsi="Times New Roman" w:cs="Times New Roman"/>
                <w:sz w:val="21"/>
                <w:szCs w:val="21"/>
              </w:rPr>
              <w:t>)</w:t>
            </w:r>
          </w:p>
        </w:tc>
        <w:tc>
          <w:tcPr>
            <w:tcW w:w="2127" w:type="dxa"/>
          </w:tcPr>
          <w:p w14:paraId="5CEDB37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w:t>
            </w:r>
            <w:r>
              <w:rPr>
                <w:rFonts w:ascii="Times New Roman" w:hAnsi="Times New Roman" w:cs="Times New Roman"/>
                <w:sz w:val="21"/>
                <w:szCs w:val="21"/>
              </w:rPr>
              <w:t>16</w:t>
            </w:r>
            <w:r w:rsidRPr="00653A86">
              <w:rPr>
                <w:rFonts w:ascii="Times New Roman" w:hAnsi="Times New Roman" w:cs="Times New Roman"/>
                <w:sz w:val="21"/>
                <w:szCs w:val="21"/>
              </w:rPr>
              <w:t>/-23.</w:t>
            </w:r>
            <w:r>
              <w:rPr>
                <w:rFonts w:ascii="Times New Roman" w:hAnsi="Times New Roman" w:cs="Times New Roman"/>
                <w:sz w:val="21"/>
                <w:szCs w:val="21"/>
              </w:rPr>
              <w:t>6</w:t>
            </w:r>
            <w:r w:rsidRPr="00653A86">
              <w:rPr>
                <w:rFonts w:ascii="Times New Roman" w:hAnsi="Times New Roman" w:cs="Times New Roman"/>
                <w:sz w:val="21"/>
                <w:szCs w:val="21"/>
              </w:rPr>
              <w:t>7 (0.</w:t>
            </w:r>
            <w:r>
              <w:rPr>
                <w:rFonts w:ascii="Times New Roman" w:hAnsi="Times New Roman" w:cs="Times New Roman"/>
                <w:sz w:val="21"/>
                <w:szCs w:val="21"/>
              </w:rPr>
              <w:t>51</w:t>
            </w:r>
            <w:r w:rsidRPr="00653A86">
              <w:rPr>
                <w:rFonts w:ascii="Times New Roman" w:hAnsi="Times New Roman" w:cs="Times New Roman"/>
                <w:sz w:val="21"/>
                <w:szCs w:val="21"/>
              </w:rPr>
              <w:t>)</w:t>
            </w:r>
          </w:p>
        </w:tc>
        <w:tc>
          <w:tcPr>
            <w:tcW w:w="2126" w:type="dxa"/>
          </w:tcPr>
          <w:p w14:paraId="260A8C9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-23.08/-23.71 (0.63)</w:t>
            </w:r>
          </w:p>
        </w:tc>
        <w:tc>
          <w:tcPr>
            <w:tcW w:w="2126" w:type="dxa"/>
          </w:tcPr>
          <w:p w14:paraId="7DBF29D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-23.05/-23.73 (0.68)</w:t>
            </w:r>
          </w:p>
        </w:tc>
        <w:tc>
          <w:tcPr>
            <w:tcW w:w="2126" w:type="dxa"/>
          </w:tcPr>
          <w:p w14:paraId="29B5A39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-23.03/-23.74 (0.71)</w:t>
            </w:r>
          </w:p>
        </w:tc>
      </w:tr>
      <w:tr w:rsidR="00312D1C" w:rsidRPr="00653A86" w14:paraId="107C1DD1" w14:textId="77777777" w:rsidTr="005A4361">
        <w:tc>
          <w:tcPr>
            <w:tcW w:w="1724" w:type="dxa"/>
          </w:tcPr>
          <w:p w14:paraId="2184FED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2240" w:type="dxa"/>
          </w:tcPr>
          <w:p w14:paraId="06315B6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-1455.3</w:t>
            </w:r>
          </w:p>
        </w:tc>
        <w:tc>
          <w:tcPr>
            <w:tcW w:w="2127" w:type="dxa"/>
          </w:tcPr>
          <w:p w14:paraId="2E8BEAA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-2754.0</w:t>
            </w:r>
          </w:p>
        </w:tc>
        <w:tc>
          <w:tcPr>
            <w:tcW w:w="2126" w:type="dxa"/>
          </w:tcPr>
          <w:p w14:paraId="48B54AD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-2845.5</w:t>
            </w:r>
          </w:p>
        </w:tc>
        <w:tc>
          <w:tcPr>
            <w:tcW w:w="2126" w:type="dxa"/>
          </w:tcPr>
          <w:p w14:paraId="6E056CA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-3034.2</w:t>
            </w:r>
          </w:p>
        </w:tc>
        <w:tc>
          <w:tcPr>
            <w:tcW w:w="2126" w:type="dxa"/>
          </w:tcPr>
          <w:p w14:paraId="61262C3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-3085.8</w:t>
            </w:r>
          </w:p>
        </w:tc>
      </w:tr>
    </w:tbl>
    <w:p w14:paraId="0490A5DC" w14:textId="77777777" w:rsidR="00312D1C" w:rsidRPr="00653A86" w:rsidRDefault="00312D1C" w:rsidP="00312D1C">
      <w:pPr>
        <w:pStyle w:val="BodyText"/>
        <w:rPr>
          <w:rFonts w:ascii="Times New Roman" w:hAnsi="Times New Roman" w:cs="Times New Roman"/>
          <w:sz w:val="21"/>
          <w:szCs w:val="21"/>
        </w:rPr>
      </w:pPr>
      <w:r>
        <w:rPr>
          <w:rFonts w:ascii="Times New Roman" w:hAnsi="Times New Roman" w:cs="Times New Roman"/>
          <w:sz w:val="21"/>
          <w:szCs w:val="21"/>
        </w:rPr>
        <w:t>J1</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J2. 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utilizing only the depth random effect. No clustering of samples into defined depth ranges. J3</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utilizing only the depth random effect. Samples are clustered into</w:t>
      </w:r>
      <w:r w:rsidRPr="00653A86">
        <w:rPr>
          <w:rFonts w:ascii="Times New Roman" w:hAnsi="Times New Roman" w:cs="Times New Roman"/>
          <w:sz w:val="21"/>
          <w:szCs w:val="21"/>
        </w:rPr>
        <w:t xml:space="preserve"> 10m </w:t>
      </w:r>
      <w:r>
        <w:rPr>
          <w:rFonts w:ascii="Times New Roman" w:hAnsi="Times New Roman" w:cs="Times New Roman"/>
          <w:sz w:val="21"/>
          <w:szCs w:val="21"/>
        </w:rPr>
        <w:t>interval depth groups. J4</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utilizing only the depth random effect. Samples are clustered are clustered into</w:t>
      </w:r>
      <w:r w:rsidRPr="00653A86">
        <w:rPr>
          <w:rFonts w:ascii="Times New Roman" w:hAnsi="Times New Roman" w:cs="Times New Roman"/>
          <w:sz w:val="21"/>
          <w:szCs w:val="21"/>
        </w:rPr>
        <w:t xml:space="preserve"> </w:t>
      </w:r>
      <w:r>
        <w:rPr>
          <w:rFonts w:ascii="Times New Roman" w:hAnsi="Times New Roman" w:cs="Times New Roman"/>
          <w:sz w:val="21"/>
          <w:szCs w:val="21"/>
        </w:rPr>
        <w:t>5</w:t>
      </w:r>
      <w:r w:rsidRPr="00653A86">
        <w:rPr>
          <w:rFonts w:ascii="Times New Roman" w:hAnsi="Times New Roman" w:cs="Times New Roman"/>
          <w:sz w:val="21"/>
          <w:szCs w:val="21"/>
        </w:rPr>
        <w:t xml:space="preserve">0m </w:t>
      </w:r>
      <w:r>
        <w:rPr>
          <w:rFonts w:ascii="Times New Roman" w:hAnsi="Times New Roman" w:cs="Times New Roman"/>
          <w:sz w:val="21"/>
          <w:szCs w:val="21"/>
        </w:rPr>
        <w:t>interval depth groups. J5</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utilizing only the depth random effect. Samples are clustered into</w:t>
      </w:r>
      <w:r w:rsidRPr="00653A86">
        <w:rPr>
          <w:rFonts w:ascii="Times New Roman" w:hAnsi="Times New Roman" w:cs="Times New Roman"/>
          <w:sz w:val="21"/>
          <w:szCs w:val="21"/>
        </w:rPr>
        <w:t xml:space="preserve"> </w:t>
      </w:r>
      <w:r>
        <w:rPr>
          <w:rFonts w:ascii="Times New Roman" w:hAnsi="Times New Roman" w:cs="Times New Roman"/>
          <w:sz w:val="21"/>
          <w:szCs w:val="21"/>
        </w:rPr>
        <w:t>10</w:t>
      </w:r>
      <w:r w:rsidRPr="00653A86">
        <w:rPr>
          <w:rFonts w:ascii="Times New Roman" w:hAnsi="Times New Roman" w:cs="Times New Roman"/>
          <w:sz w:val="21"/>
          <w:szCs w:val="21"/>
        </w:rPr>
        <w:t xml:space="preserve">0m </w:t>
      </w:r>
      <w:r>
        <w:rPr>
          <w:rFonts w:ascii="Times New Roman" w:hAnsi="Times New Roman" w:cs="Times New Roman"/>
          <w:sz w:val="21"/>
          <w:szCs w:val="21"/>
        </w:rPr>
        <w:t>interval depth groups. J6</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utilizing only the depth random effect. Samples are clustered into</w:t>
      </w:r>
      <w:r w:rsidRPr="00653A86">
        <w:rPr>
          <w:rFonts w:ascii="Times New Roman" w:hAnsi="Times New Roman" w:cs="Times New Roman"/>
          <w:sz w:val="21"/>
          <w:szCs w:val="21"/>
        </w:rPr>
        <w:t xml:space="preserve"> </w:t>
      </w:r>
      <w:r>
        <w:rPr>
          <w:rFonts w:ascii="Times New Roman" w:hAnsi="Times New Roman" w:cs="Times New Roman"/>
          <w:sz w:val="21"/>
          <w:szCs w:val="21"/>
        </w:rPr>
        <w:t>20</w:t>
      </w:r>
      <w:r w:rsidRPr="00653A86">
        <w:rPr>
          <w:rFonts w:ascii="Times New Roman" w:hAnsi="Times New Roman" w:cs="Times New Roman"/>
          <w:sz w:val="21"/>
          <w:szCs w:val="21"/>
        </w:rPr>
        <w:t xml:space="preserve">0m </w:t>
      </w:r>
      <w:r>
        <w:rPr>
          <w:rFonts w:ascii="Times New Roman" w:hAnsi="Times New Roman" w:cs="Times New Roman"/>
          <w:sz w:val="21"/>
          <w:szCs w:val="21"/>
        </w:rPr>
        <w:t>interval depth groups.</w:t>
      </w:r>
    </w:p>
    <w:p w14:paraId="3C378E9D" w14:textId="77777777" w:rsidR="00312D1C" w:rsidRPr="00653A86" w:rsidRDefault="00312D1C" w:rsidP="00312D1C">
      <w:pPr>
        <w:pStyle w:val="BodyText"/>
        <w:rPr>
          <w:rFonts w:ascii="Times New Roman" w:hAnsi="Times New Roman" w:cs="Times New Roman"/>
          <w:sz w:val="21"/>
          <w:szCs w:val="21"/>
        </w:rPr>
      </w:pPr>
      <w:r w:rsidRPr="00653A86">
        <w:rPr>
          <w:rFonts w:ascii="Times New Roman" w:hAnsi="Times New Roman" w:cs="Times New Roman"/>
          <w:sz w:val="21"/>
          <w:szCs w:val="21"/>
        </w:rPr>
        <w:br w:type="page"/>
      </w:r>
    </w:p>
    <w:tbl>
      <w:tblPr>
        <w:tblStyle w:val="TableGrid"/>
        <w:tblW w:w="10398" w:type="dxa"/>
        <w:tblLook w:val="04A0" w:firstRow="1" w:lastRow="0" w:firstColumn="1" w:lastColumn="0" w:noHBand="0" w:noVBand="1"/>
      </w:tblPr>
      <w:tblGrid>
        <w:gridCol w:w="2062"/>
        <w:gridCol w:w="2084"/>
        <w:gridCol w:w="2084"/>
        <w:gridCol w:w="2084"/>
        <w:gridCol w:w="2084"/>
      </w:tblGrid>
      <w:tr w:rsidR="00312D1C" w:rsidRPr="00653A86" w14:paraId="4E6811C9" w14:textId="77777777" w:rsidTr="005A4361">
        <w:tc>
          <w:tcPr>
            <w:tcW w:w="2062" w:type="dxa"/>
          </w:tcPr>
          <w:p w14:paraId="3A66DE8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lastRenderedPageBreak/>
              <w:t>Model</w:t>
            </w:r>
          </w:p>
        </w:tc>
        <w:tc>
          <w:tcPr>
            <w:tcW w:w="2084" w:type="dxa"/>
          </w:tcPr>
          <w:p w14:paraId="17738B15"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J6</w:t>
            </w:r>
            <w:r w:rsidRPr="00653A86">
              <w:rPr>
                <w:rFonts w:ascii="Times New Roman" w:hAnsi="Times New Roman" w:cs="Times New Roman"/>
                <w:sz w:val="21"/>
                <w:szCs w:val="21"/>
              </w:rPr>
              <w:t xml:space="preserve"> - 200m</w:t>
            </w:r>
            <w:r>
              <w:rPr>
                <w:rFonts w:ascii="Times New Roman" w:hAnsi="Times New Roman" w:cs="Times New Roman"/>
                <w:sz w:val="21"/>
                <w:szCs w:val="21"/>
              </w:rPr>
              <w:t xml:space="preserve"> (n=3544)</w:t>
            </w:r>
          </w:p>
        </w:tc>
        <w:tc>
          <w:tcPr>
            <w:tcW w:w="2084" w:type="dxa"/>
          </w:tcPr>
          <w:p w14:paraId="46AB544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J7 - </w:t>
            </w:r>
            <w:r w:rsidRPr="00653A86">
              <w:rPr>
                <w:rFonts w:ascii="Times New Roman" w:hAnsi="Times New Roman" w:cs="Times New Roman"/>
                <w:sz w:val="21"/>
                <w:szCs w:val="21"/>
              </w:rPr>
              <w:t>300m</w:t>
            </w:r>
            <w:r>
              <w:rPr>
                <w:rFonts w:ascii="Times New Roman" w:hAnsi="Times New Roman" w:cs="Times New Roman"/>
                <w:sz w:val="21"/>
                <w:szCs w:val="21"/>
              </w:rPr>
              <w:t xml:space="preserve"> (n=3296)</w:t>
            </w:r>
          </w:p>
        </w:tc>
        <w:tc>
          <w:tcPr>
            <w:tcW w:w="2084" w:type="dxa"/>
          </w:tcPr>
          <w:p w14:paraId="35CD3C1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J8 - </w:t>
            </w:r>
            <w:r w:rsidRPr="00653A86">
              <w:rPr>
                <w:rFonts w:ascii="Times New Roman" w:hAnsi="Times New Roman" w:cs="Times New Roman"/>
                <w:sz w:val="21"/>
                <w:szCs w:val="21"/>
              </w:rPr>
              <w:t>400m</w:t>
            </w:r>
            <w:r>
              <w:rPr>
                <w:rFonts w:ascii="Times New Roman" w:hAnsi="Times New Roman" w:cs="Times New Roman"/>
                <w:sz w:val="21"/>
                <w:szCs w:val="21"/>
              </w:rPr>
              <w:t xml:space="preserve"> (n=3175)</w:t>
            </w:r>
          </w:p>
        </w:tc>
        <w:tc>
          <w:tcPr>
            <w:tcW w:w="2084" w:type="dxa"/>
          </w:tcPr>
          <w:p w14:paraId="1D8690A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J9 - </w:t>
            </w:r>
            <w:r w:rsidRPr="00653A86">
              <w:rPr>
                <w:rFonts w:ascii="Times New Roman" w:hAnsi="Times New Roman" w:cs="Times New Roman"/>
                <w:sz w:val="21"/>
                <w:szCs w:val="21"/>
              </w:rPr>
              <w:t>500m</w:t>
            </w:r>
            <w:r>
              <w:rPr>
                <w:rFonts w:ascii="Times New Roman" w:hAnsi="Times New Roman" w:cs="Times New Roman"/>
                <w:sz w:val="21"/>
                <w:szCs w:val="21"/>
              </w:rPr>
              <w:t xml:space="preserve"> (n=3040)</w:t>
            </w:r>
          </w:p>
        </w:tc>
      </w:tr>
      <w:tr w:rsidR="00312D1C" w:rsidRPr="00653A86" w14:paraId="0444798C" w14:textId="77777777" w:rsidTr="005A4361">
        <w:tc>
          <w:tcPr>
            <w:tcW w:w="2062" w:type="dxa"/>
          </w:tcPr>
          <w:p w14:paraId="097F31E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w:t>
            </w:r>
          </w:p>
        </w:tc>
        <w:tc>
          <w:tcPr>
            <w:tcW w:w="2084" w:type="dxa"/>
          </w:tcPr>
          <w:p w14:paraId="6FAB05C5"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084" w:type="dxa"/>
          </w:tcPr>
          <w:p w14:paraId="0F094B0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084" w:type="dxa"/>
          </w:tcPr>
          <w:p w14:paraId="728F49B1"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084" w:type="dxa"/>
          </w:tcPr>
          <w:p w14:paraId="7E0AED7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r>
      <w:tr w:rsidR="00312D1C" w:rsidRPr="00653A86" w14:paraId="2DE6D30A" w14:textId="77777777" w:rsidTr="005A4361">
        <w:tc>
          <w:tcPr>
            <w:tcW w:w="2062" w:type="dxa"/>
          </w:tcPr>
          <w:p w14:paraId="51F7B3D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2084" w:type="dxa"/>
          </w:tcPr>
          <w:p w14:paraId="26BA4F7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084" w:type="dxa"/>
          </w:tcPr>
          <w:p w14:paraId="5487495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084" w:type="dxa"/>
          </w:tcPr>
          <w:p w14:paraId="651588E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084" w:type="dxa"/>
          </w:tcPr>
          <w:p w14:paraId="0631571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r>
      <w:tr w:rsidR="00312D1C" w:rsidRPr="00653A86" w14:paraId="51AABC78" w14:textId="77777777" w:rsidTr="005A4361">
        <w:tc>
          <w:tcPr>
            <w:tcW w:w="2062" w:type="dxa"/>
          </w:tcPr>
          <w:p w14:paraId="0B3AFD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2084" w:type="dxa"/>
          </w:tcPr>
          <w:p w14:paraId="7120B88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-3.78 (6.64×10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084" w:type="dxa"/>
          </w:tcPr>
          <w:p w14:paraId="0F54890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-3.64 (6.76×10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084" w:type="dxa"/>
          </w:tcPr>
          <w:p w14:paraId="3919DE5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-3.70 (6.80×10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084" w:type="dxa"/>
          </w:tcPr>
          <w:p w14:paraId="3073485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-3.61 (6.81×10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r>
      <w:tr w:rsidR="00312D1C" w:rsidRPr="00653A86" w14:paraId="062B775E" w14:textId="77777777" w:rsidTr="005A4361">
        <w:tc>
          <w:tcPr>
            <w:tcW w:w="2062" w:type="dxa"/>
          </w:tcPr>
          <w:p w14:paraId="1E0D2E6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084" w:type="dxa"/>
          </w:tcPr>
          <w:p w14:paraId="7AB9BA9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-5.69, 1.35×10</w:t>
            </w:r>
            <w:r w:rsidRPr="00653A86">
              <w:rPr>
                <w:rFonts w:ascii="Times New Roman" w:hAnsi="Times New Roman" w:cs="Times New Roman"/>
                <w:sz w:val="21"/>
                <w:szCs w:val="21"/>
                <w:vertAlign w:val="superscript"/>
              </w:rPr>
              <w:t>−8</w:t>
            </w:r>
          </w:p>
        </w:tc>
        <w:tc>
          <w:tcPr>
            <w:tcW w:w="2084" w:type="dxa"/>
          </w:tcPr>
          <w:p w14:paraId="42394F1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-5.38, 7.87×10</w:t>
            </w:r>
            <w:r w:rsidRPr="00653A86">
              <w:rPr>
                <w:rFonts w:ascii="Times New Roman" w:hAnsi="Times New Roman" w:cs="Times New Roman"/>
                <w:sz w:val="21"/>
                <w:szCs w:val="21"/>
                <w:vertAlign w:val="superscript"/>
              </w:rPr>
              <w:t>−8</w:t>
            </w:r>
          </w:p>
        </w:tc>
        <w:tc>
          <w:tcPr>
            <w:tcW w:w="2084" w:type="dxa"/>
          </w:tcPr>
          <w:p w14:paraId="2B9CCE0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-5.44, 5.66×10</w:t>
            </w:r>
            <w:r w:rsidRPr="00653A86">
              <w:rPr>
                <w:rFonts w:ascii="Times New Roman" w:hAnsi="Times New Roman" w:cs="Times New Roman"/>
                <w:sz w:val="21"/>
                <w:szCs w:val="21"/>
                <w:vertAlign w:val="superscript"/>
              </w:rPr>
              <w:t>−8</w:t>
            </w:r>
          </w:p>
        </w:tc>
        <w:tc>
          <w:tcPr>
            <w:tcW w:w="2084" w:type="dxa"/>
          </w:tcPr>
          <w:p w14:paraId="39978DE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-5.30, 1.21×10</w:t>
            </w:r>
            <w:r w:rsidRPr="00653A86">
              <w:rPr>
                <w:rFonts w:ascii="Times New Roman" w:hAnsi="Times New Roman" w:cs="Times New Roman"/>
                <w:sz w:val="21"/>
                <w:szCs w:val="21"/>
                <w:vertAlign w:val="superscript"/>
              </w:rPr>
              <w:t>−7</w:t>
            </w:r>
          </w:p>
        </w:tc>
      </w:tr>
      <w:tr w:rsidR="00312D1C" w:rsidRPr="00653A86" w14:paraId="6A680060" w14:textId="77777777" w:rsidTr="005A4361">
        <w:tc>
          <w:tcPr>
            <w:tcW w:w="2062" w:type="dxa"/>
          </w:tcPr>
          <w:p w14:paraId="4C8EF73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2084" w:type="dxa"/>
          </w:tcPr>
          <w:p w14:paraId="23AEB6F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8.81×10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(9.82×10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084" w:type="dxa"/>
          </w:tcPr>
          <w:p w14:paraId="00AD441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8.57×10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(1.00×10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084" w:type="dxa"/>
          </w:tcPr>
          <w:p w14:paraId="12193E6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8.66×10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(1.00×10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084" w:type="dxa"/>
          </w:tcPr>
          <w:p w14:paraId="6D7CDE4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8.53×10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(1.00×10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r>
      <w:tr w:rsidR="00312D1C" w:rsidRPr="00653A86" w14:paraId="7F125ED3" w14:textId="77777777" w:rsidTr="005A4361">
        <w:tc>
          <w:tcPr>
            <w:tcW w:w="2062" w:type="dxa"/>
          </w:tcPr>
          <w:p w14:paraId="32E35C7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084" w:type="dxa"/>
          </w:tcPr>
          <w:p w14:paraId="575FD35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8.98, &lt;2.22×10</w:t>
            </w:r>
            <w:r w:rsidRPr="00653A86">
              <w:rPr>
                <w:rFonts w:ascii="Times New Roman" w:hAnsi="Times New Roman" w:cs="Times New Roman"/>
                <w:sz w:val="21"/>
                <w:szCs w:val="21"/>
                <w:vertAlign w:val="superscript"/>
              </w:rPr>
              <w:t>−16</w:t>
            </w:r>
          </w:p>
        </w:tc>
        <w:tc>
          <w:tcPr>
            <w:tcW w:w="2084" w:type="dxa"/>
          </w:tcPr>
          <w:p w14:paraId="123AB53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8.58, &lt;2.22×10</w:t>
            </w:r>
            <w:r w:rsidRPr="00653A86">
              <w:rPr>
                <w:rFonts w:ascii="Times New Roman" w:hAnsi="Times New Roman" w:cs="Times New Roman"/>
                <w:sz w:val="21"/>
                <w:szCs w:val="21"/>
                <w:vertAlign w:val="superscript"/>
              </w:rPr>
              <w:t>−16</w:t>
            </w:r>
          </w:p>
        </w:tc>
        <w:tc>
          <w:tcPr>
            <w:tcW w:w="2084" w:type="dxa"/>
          </w:tcPr>
          <w:p w14:paraId="7146392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8.62, &lt;2.22×10</w:t>
            </w:r>
            <w:r w:rsidRPr="00653A86">
              <w:rPr>
                <w:rFonts w:ascii="Times New Roman" w:hAnsi="Times New Roman" w:cs="Times New Roman"/>
                <w:sz w:val="21"/>
                <w:szCs w:val="21"/>
                <w:vertAlign w:val="superscript"/>
              </w:rPr>
              <w:t>−16</w:t>
            </w:r>
          </w:p>
        </w:tc>
        <w:tc>
          <w:tcPr>
            <w:tcW w:w="2084" w:type="dxa"/>
          </w:tcPr>
          <w:p w14:paraId="2E0B358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8.47, &lt;2.22×10</w:t>
            </w:r>
            <w:r w:rsidRPr="00653A86">
              <w:rPr>
                <w:rFonts w:ascii="Times New Roman" w:hAnsi="Times New Roman" w:cs="Times New Roman"/>
                <w:sz w:val="21"/>
                <w:szCs w:val="21"/>
                <w:vertAlign w:val="superscript"/>
              </w:rPr>
              <w:t>−16</w:t>
            </w:r>
          </w:p>
        </w:tc>
      </w:tr>
      <w:tr w:rsidR="00312D1C" w:rsidRPr="00653A86" w14:paraId="7FE22C6A" w14:textId="77777777" w:rsidTr="005A4361">
        <w:tc>
          <w:tcPr>
            <w:tcW w:w="2062" w:type="dxa"/>
          </w:tcPr>
          <w:p w14:paraId="7ECCC77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 (SE)</w:t>
            </w:r>
          </w:p>
        </w:tc>
        <w:tc>
          <w:tcPr>
            <w:tcW w:w="2084" w:type="dxa"/>
          </w:tcPr>
          <w:p w14:paraId="110D72D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4.29×10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(1.12×10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084" w:type="dxa"/>
          </w:tcPr>
          <w:p w14:paraId="4BFC05D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4.09×10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(1.14×10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084" w:type="dxa"/>
          </w:tcPr>
          <w:p w14:paraId="1E77D6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4.19×10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(1.14×10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084" w:type="dxa"/>
          </w:tcPr>
          <w:p w14:paraId="76719EB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4.05×10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(1.15×10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r>
      <w:tr w:rsidR="00312D1C" w:rsidRPr="00653A86" w14:paraId="6362DFBE" w14:textId="77777777" w:rsidTr="005A4361">
        <w:tc>
          <w:tcPr>
            <w:tcW w:w="2062" w:type="dxa"/>
          </w:tcPr>
          <w:p w14:paraId="22CED43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084" w:type="dxa"/>
          </w:tcPr>
          <w:p w14:paraId="73B04FF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3.84, 1.23×10</w:t>
            </w:r>
            <w:r w:rsidRPr="00653A86">
              <w:rPr>
                <w:rFonts w:ascii="Times New Roman" w:hAnsi="Times New Roman" w:cs="Times New Roman"/>
                <w:sz w:val="21"/>
                <w:szCs w:val="21"/>
                <w:vertAlign w:val="superscript"/>
              </w:rPr>
              <w:t>-4</w:t>
            </w:r>
          </w:p>
        </w:tc>
        <w:tc>
          <w:tcPr>
            <w:tcW w:w="2084" w:type="dxa"/>
          </w:tcPr>
          <w:p w14:paraId="4DF8BEF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3.59, 3.34×10</w:t>
            </w:r>
            <w:r w:rsidRPr="00653A86">
              <w:rPr>
                <w:rFonts w:ascii="Times New Roman" w:hAnsi="Times New Roman" w:cs="Times New Roman"/>
                <w:sz w:val="21"/>
                <w:szCs w:val="21"/>
                <w:vertAlign w:val="superscript"/>
              </w:rPr>
              <w:t>-4</w:t>
            </w:r>
          </w:p>
        </w:tc>
        <w:tc>
          <w:tcPr>
            <w:tcW w:w="2084" w:type="dxa"/>
          </w:tcPr>
          <w:p w14:paraId="5AC252C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3.66, 2.51×10</w:t>
            </w:r>
            <w:r w:rsidRPr="00653A86">
              <w:rPr>
                <w:rFonts w:ascii="Times New Roman" w:hAnsi="Times New Roman" w:cs="Times New Roman"/>
                <w:sz w:val="21"/>
                <w:szCs w:val="21"/>
                <w:vertAlign w:val="superscript"/>
              </w:rPr>
              <w:t>-4</w:t>
            </w:r>
          </w:p>
        </w:tc>
        <w:tc>
          <w:tcPr>
            <w:tcW w:w="2084" w:type="dxa"/>
          </w:tcPr>
          <w:p w14:paraId="6BEFA39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3.53, 4.22×10</w:t>
            </w:r>
            <w:r w:rsidRPr="00653A86">
              <w:rPr>
                <w:rFonts w:ascii="Times New Roman" w:hAnsi="Times New Roman" w:cs="Times New Roman"/>
                <w:sz w:val="21"/>
                <w:szCs w:val="21"/>
                <w:vertAlign w:val="superscript"/>
              </w:rPr>
              <w:t>-4</w:t>
            </w:r>
          </w:p>
        </w:tc>
      </w:tr>
      <w:tr w:rsidR="00312D1C" w:rsidRPr="00653A86" w14:paraId="29B114BF" w14:textId="77777777" w:rsidTr="005A4361">
        <w:tc>
          <w:tcPr>
            <w:tcW w:w="2062" w:type="dxa"/>
          </w:tcPr>
          <w:p w14:paraId="632E75C8" w14:textId="77777777" w:rsidR="00312D1C" w:rsidRPr="00653A86" w:rsidRDefault="00312D1C" w:rsidP="005A4361">
            <w:pPr>
              <w:pStyle w:val="BodyText"/>
              <w:rPr>
                <w:rFonts w:ascii="Times New Roman" w:hAnsi="Times New Roman" w:cs="Times New Roman"/>
                <w:w w:val="105"/>
                <w:sz w:val="21"/>
                <w:szCs w:val="21"/>
              </w:rPr>
            </w:pPr>
            <w:r w:rsidRPr="00653A86">
              <w:rPr>
                <w:rFonts w:ascii="Times New Roman" w:hAnsi="Times New Roman" w:cs="Times New Roman"/>
                <w:w w:val="105"/>
                <w:sz w:val="21"/>
                <w:szCs w:val="21"/>
              </w:rPr>
              <w:t xml:space="preserve">Depth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084" w:type="dxa"/>
          </w:tcPr>
          <w:p w14:paraId="086959D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1.52×10</w:t>
            </w:r>
            <w:r w:rsidRPr="00653A86">
              <w:rPr>
                <w:rFonts w:ascii="Times New Roman" w:hAnsi="Times New Roman" w:cs="Times New Roman"/>
                <w:sz w:val="21"/>
                <w:szCs w:val="21"/>
                <w:vertAlign w:val="superscript"/>
              </w:rPr>
              <w:t>-1</w:t>
            </w:r>
          </w:p>
        </w:tc>
        <w:tc>
          <w:tcPr>
            <w:tcW w:w="2084" w:type="dxa"/>
          </w:tcPr>
          <w:p w14:paraId="4CA955D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1.51×10</w:t>
            </w:r>
            <w:r w:rsidRPr="00653A86">
              <w:rPr>
                <w:rFonts w:ascii="Times New Roman" w:hAnsi="Times New Roman" w:cs="Times New Roman"/>
                <w:sz w:val="21"/>
                <w:szCs w:val="21"/>
                <w:vertAlign w:val="superscript"/>
              </w:rPr>
              <w:t>-1</w:t>
            </w:r>
          </w:p>
        </w:tc>
        <w:tc>
          <w:tcPr>
            <w:tcW w:w="2084" w:type="dxa"/>
          </w:tcPr>
          <w:p w14:paraId="174E074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1.49×10</w:t>
            </w:r>
            <w:r w:rsidRPr="00653A86">
              <w:rPr>
                <w:rFonts w:ascii="Times New Roman" w:hAnsi="Times New Roman" w:cs="Times New Roman"/>
                <w:sz w:val="21"/>
                <w:szCs w:val="21"/>
                <w:vertAlign w:val="superscript"/>
              </w:rPr>
              <w:t>-1</w:t>
            </w:r>
          </w:p>
        </w:tc>
        <w:tc>
          <w:tcPr>
            <w:tcW w:w="2084" w:type="dxa"/>
          </w:tcPr>
          <w:p w14:paraId="277AB65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1.47×10</w:t>
            </w:r>
            <w:r w:rsidRPr="00653A86">
              <w:rPr>
                <w:rFonts w:ascii="Times New Roman" w:hAnsi="Times New Roman" w:cs="Times New Roman"/>
                <w:sz w:val="21"/>
                <w:szCs w:val="21"/>
                <w:vertAlign w:val="superscript"/>
              </w:rPr>
              <w:t>-1</w:t>
            </w:r>
          </w:p>
        </w:tc>
      </w:tr>
      <w:tr w:rsidR="00312D1C" w:rsidRPr="00653A86" w14:paraId="2A8CA473" w14:textId="77777777" w:rsidTr="005A4361">
        <w:tc>
          <w:tcPr>
            <w:tcW w:w="2062" w:type="dxa"/>
          </w:tcPr>
          <w:p w14:paraId="0975BC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2084" w:type="dxa"/>
          </w:tcPr>
          <w:p w14:paraId="04D22CC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1.78×10</w:t>
            </w:r>
            <w:r w:rsidRPr="00653A86">
              <w:rPr>
                <w:rFonts w:ascii="Times New Roman" w:hAnsi="Times New Roman" w:cs="Times New Roman"/>
                <w:sz w:val="21"/>
                <w:szCs w:val="21"/>
                <w:vertAlign w:val="superscript"/>
              </w:rPr>
              <w:t>-1</w:t>
            </w:r>
          </w:p>
        </w:tc>
        <w:tc>
          <w:tcPr>
            <w:tcW w:w="2084" w:type="dxa"/>
          </w:tcPr>
          <w:p w14:paraId="0E0CA24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1.80×10</w:t>
            </w:r>
            <w:r w:rsidRPr="00653A86">
              <w:rPr>
                <w:rFonts w:ascii="Times New Roman" w:hAnsi="Times New Roman" w:cs="Times New Roman"/>
                <w:sz w:val="21"/>
                <w:szCs w:val="21"/>
                <w:vertAlign w:val="superscript"/>
              </w:rPr>
              <w:t>-1</w:t>
            </w:r>
          </w:p>
        </w:tc>
        <w:tc>
          <w:tcPr>
            <w:tcW w:w="2084" w:type="dxa"/>
          </w:tcPr>
          <w:p w14:paraId="15BABC1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1.82×10</w:t>
            </w:r>
            <w:r w:rsidRPr="00653A86">
              <w:rPr>
                <w:rFonts w:ascii="Times New Roman" w:hAnsi="Times New Roman" w:cs="Times New Roman"/>
                <w:sz w:val="21"/>
                <w:szCs w:val="21"/>
                <w:vertAlign w:val="superscript"/>
              </w:rPr>
              <w:t>-1</w:t>
            </w:r>
          </w:p>
        </w:tc>
        <w:tc>
          <w:tcPr>
            <w:tcW w:w="2084" w:type="dxa"/>
          </w:tcPr>
          <w:p w14:paraId="37CF661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1.83×10</w:t>
            </w:r>
            <w:r w:rsidRPr="00653A86">
              <w:rPr>
                <w:rFonts w:ascii="Times New Roman" w:hAnsi="Times New Roman" w:cs="Times New Roman"/>
                <w:sz w:val="21"/>
                <w:szCs w:val="21"/>
                <w:vertAlign w:val="superscript"/>
              </w:rPr>
              <w:t>-1</w:t>
            </w:r>
          </w:p>
        </w:tc>
      </w:tr>
      <w:tr w:rsidR="00312D1C" w:rsidRPr="00653A86" w14:paraId="061E5033" w14:textId="77777777" w:rsidTr="005A4361">
        <w:tc>
          <w:tcPr>
            <w:tcW w:w="2062" w:type="dxa"/>
          </w:tcPr>
          <w:p w14:paraId="708DA1A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ICC</w:t>
            </w:r>
          </w:p>
        </w:tc>
        <w:tc>
          <w:tcPr>
            <w:tcW w:w="2084" w:type="dxa"/>
          </w:tcPr>
          <w:p w14:paraId="048031C8"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0.418</w:t>
            </w:r>
          </w:p>
        </w:tc>
        <w:tc>
          <w:tcPr>
            <w:tcW w:w="2084" w:type="dxa"/>
          </w:tcPr>
          <w:p w14:paraId="4502878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0.411</w:t>
            </w:r>
          </w:p>
        </w:tc>
        <w:tc>
          <w:tcPr>
            <w:tcW w:w="2084" w:type="dxa"/>
          </w:tcPr>
          <w:p w14:paraId="0D15C63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0.400</w:t>
            </w:r>
          </w:p>
        </w:tc>
        <w:tc>
          <w:tcPr>
            <w:tcW w:w="2084" w:type="dxa"/>
          </w:tcPr>
          <w:p w14:paraId="17612D9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0.393</w:t>
            </w:r>
          </w:p>
        </w:tc>
      </w:tr>
      <w:tr w:rsidR="00312D1C" w:rsidRPr="00653A86" w14:paraId="5D0F058E" w14:textId="77777777" w:rsidTr="005A4361">
        <w:tc>
          <w:tcPr>
            <w:tcW w:w="2062" w:type="dxa"/>
          </w:tcPr>
          <w:p w14:paraId="53F7684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w:t>
            </w:r>
            <w:r>
              <w:rPr>
                <w:rFonts w:ascii="Times New Roman" w:hAnsi="Times New Roman" w:cs="Times New Roman"/>
                <w:sz w:val="21"/>
                <w:szCs w:val="21"/>
              </w:rPr>
              <w:t xml:space="preserve"> </w:t>
            </w:r>
            <w:r w:rsidRPr="00653A86">
              <w:rPr>
                <w:rFonts w:ascii="Times New Roman" w:hAnsi="Times New Roman" w:cs="Times New Roman"/>
                <w:sz w:val="21"/>
                <w:szCs w:val="21"/>
              </w:rPr>
              <w:t xml:space="preserve">&amp; </w:t>
            </w:r>
            <w:r>
              <w:rPr>
                <w:rFonts w:ascii="Times New Roman" w:hAnsi="Times New Roman" w:cs="Times New Roman"/>
                <w:sz w:val="21"/>
                <w:szCs w:val="21"/>
              </w:rPr>
              <w:t>a</w:t>
            </w:r>
          </w:p>
        </w:tc>
        <w:tc>
          <w:tcPr>
            <w:tcW w:w="2084" w:type="dxa"/>
          </w:tcPr>
          <w:p w14:paraId="55693F8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0.27/0.57</w:t>
            </w:r>
          </w:p>
        </w:tc>
        <w:tc>
          <w:tcPr>
            <w:tcW w:w="2084" w:type="dxa"/>
          </w:tcPr>
          <w:p w14:paraId="41B69A3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0.26/0.57</w:t>
            </w:r>
          </w:p>
        </w:tc>
        <w:tc>
          <w:tcPr>
            <w:tcW w:w="2084" w:type="dxa"/>
          </w:tcPr>
          <w:p w14:paraId="15474C6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0.26/0.56</w:t>
            </w:r>
          </w:p>
        </w:tc>
        <w:tc>
          <w:tcPr>
            <w:tcW w:w="2084" w:type="dxa"/>
          </w:tcPr>
          <w:p w14:paraId="6B4BFBF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0.26/0.55</w:t>
            </w:r>
          </w:p>
        </w:tc>
      </w:tr>
      <w:tr w:rsidR="00312D1C" w:rsidRPr="00653A86" w14:paraId="31B02A79" w14:textId="77777777" w:rsidTr="005A4361">
        <w:tc>
          <w:tcPr>
            <w:tcW w:w="2062" w:type="dxa"/>
          </w:tcPr>
          <w:p w14:paraId="2455011D"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084" w:type="dxa"/>
          </w:tcPr>
          <w:p w14:paraId="6C1877EB"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-17.25</w:t>
            </w:r>
          </w:p>
        </w:tc>
        <w:tc>
          <w:tcPr>
            <w:tcW w:w="2084" w:type="dxa"/>
          </w:tcPr>
          <w:p w14:paraId="01BD7008"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-17.25</w:t>
            </w:r>
          </w:p>
        </w:tc>
        <w:tc>
          <w:tcPr>
            <w:tcW w:w="2084" w:type="dxa"/>
          </w:tcPr>
          <w:p w14:paraId="5B7F878B"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-17.25</w:t>
            </w:r>
          </w:p>
        </w:tc>
        <w:tc>
          <w:tcPr>
            <w:tcW w:w="2084" w:type="dxa"/>
          </w:tcPr>
          <w:p w14:paraId="467FD8E2"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-17.25</w:t>
            </w:r>
          </w:p>
        </w:tc>
      </w:tr>
      <w:tr w:rsidR="00312D1C" w:rsidRPr="00653A86" w14:paraId="768C2565" w14:textId="77777777" w:rsidTr="005A4361">
        <w:tc>
          <w:tcPr>
            <w:tcW w:w="2062" w:type="dxa"/>
          </w:tcPr>
          <w:p w14:paraId="4E5A2BA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084" w:type="dxa"/>
          </w:tcPr>
          <w:p w14:paraId="7449EC1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-16.89/-17.60 (0.70)</w:t>
            </w:r>
          </w:p>
        </w:tc>
        <w:tc>
          <w:tcPr>
            <w:tcW w:w="2084" w:type="dxa"/>
          </w:tcPr>
          <w:p w14:paraId="52F2948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-16.90/-17.61 (0.71)</w:t>
            </w:r>
          </w:p>
        </w:tc>
        <w:tc>
          <w:tcPr>
            <w:tcW w:w="2084" w:type="dxa"/>
          </w:tcPr>
          <w:p w14:paraId="3F37FF9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-16.89/-17.61 (0.72)</w:t>
            </w:r>
          </w:p>
        </w:tc>
        <w:tc>
          <w:tcPr>
            <w:tcW w:w="2084" w:type="dxa"/>
          </w:tcPr>
          <w:p w14:paraId="62551ED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-16.89/-17.61 (0.72)</w:t>
            </w:r>
          </w:p>
        </w:tc>
      </w:tr>
      <w:tr w:rsidR="00312D1C" w:rsidRPr="00653A86" w14:paraId="734CFD0E" w14:textId="77777777" w:rsidTr="005A4361">
        <w:tc>
          <w:tcPr>
            <w:tcW w:w="2062" w:type="dxa"/>
          </w:tcPr>
          <w:p w14:paraId="79837BFD"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084" w:type="dxa"/>
          </w:tcPr>
          <w:p w14:paraId="4438931E"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-23.40</w:t>
            </w:r>
          </w:p>
        </w:tc>
        <w:tc>
          <w:tcPr>
            <w:tcW w:w="2084" w:type="dxa"/>
          </w:tcPr>
          <w:p w14:paraId="4970C9A1"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-23.38</w:t>
            </w:r>
          </w:p>
        </w:tc>
        <w:tc>
          <w:tcPr>
            <w:tcW w:w="2084" w:type="dxa"/>
          </w:tcPr>
          <w:p w14:paraId="06F3F644"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-23.38</w:t>
            </w:r>
          </w:p>
        </w:tc>
        <w:tc>
          <w:tcPr>
            <w:tcW w:w="2084" w:type="dxa"/>
          </w:tcPr>
          <w:p w14:paraId="583B3AD6"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-23.38</w:t>
            </w:r>
          </w:p>
        </w:tc>
      </w:tr>
      <w:tr w:rsidR="00312D1C" w:rsidRPr="00653A86" w14:paraId="2325C25D" w14:textId="77777777" w:rsidTr="005A4361">
        <w:tc>
          <w:tcPr>
            <w:tcW w:w="2062" w:type="dxa"/>
          </w:tcPr>
          <w:p w14:paraId="6B94EFB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084" w:type="dxa"/>
          </w:tcPr>
          <w:p w14:paraId="4BBCC2B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-23.04/-23.75 (0.72)</w:t>
            </w:r>
          </w:p>
        </w:tc>
        <w:tc>
          <w:tcPr>
            <w:tcW w:w="2084" w:type="dxa"/>
          </w:tcPr>
          <w:p w14:paraId="2386460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-23.02/-23.74 (0.72)</w:t>
            </w:r>
          </w:p>
        </w:tc>
        <w:tc>
          <w:tcPr>
            <w:tcW w:w="2084" w:type="dxa"/>
          </w:tcPr>
          <w:p w14:paraId="7139AE8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-23.02/-23.74 (0.73)</w:t>
            </w:r>
          </w:p>
        </w:tc>
        <w:tc>
          <w:tcPr>
            <w:tcW w:w="2084" w:type="dxa"/>
          </w:tcPr>
          <w:p w14:paraId="4CE909B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-23.01/-23.75 (0.74)</w:t>
            </w:r>
          </w:p>
        </w:tc>
      </w:tr>
      <w:tr w:rsidR="00312D1C" w:rsidRPr="00653A86" w14:paraId="314A7534" w14:textId="77777777" w:rsidTr="005A4361">
        <w:tc>
          <w:tcPr>
            <w:tcW w:w="2062" w:type="dxa"/>
          </w:tcPr>
          <w:p w14:paraId="7A9E354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2084" w:type="dxa"/>
          </w:tcPr>
          <w:p w14:paraId="22701B8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-3137.9</w:t>
            </w:r>
          </w:p>
        </w:tc>
        <w:tc>
          <w:tcPr>
            <w:tcW w:w="2084" w:type="dxa"/>
          </w:tcPr>
          <w:p w14:paraId="41DBC47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-3196.5</w:t>
            </w:r>
          </w:p>
        </w:tc>
        <w:tc>
          <w:tcPr>
            <w:tcW w:w="2084" w:type="dxa"/>
          </w:tcPr>
          <w:p w14:paraId="270C96D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-3147.0</w:t>
            </w:r>
          </w:p>
        </w:tc>
        <w:tc>
          <w:tcPr>
            <w:tcW w:w="2084" w:type="dxa"/>
          </w:tcPr>
          <w:p w14:paraId="29049EB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-3152.6</w:t>
            </w:r>
          </w:p>
        </w:tc>
      </w:tr>
    </w:tbl>
    <w:p w14:paraId="107F1CBE" w14:textId="77777777" w:rsidR="00312D1C" w:rsidRPr="00653A86" w:rsidRDefault="00312D1C" w:rsidP="00312D1C">
      <w:pPr>
        <w:pStyle w:val="BodyText"/>
        <w:rPr>
          <w:rFonts w:ascii="Times New Roman" w:hAnsi="Times New Roman" w:cs="Times New Roman"/>
          <w:sz w:val="21"/>
          <w:szCs w:val="21"/>
        </w:rPr>
      </w:pPr>
      <w:r>
        <w:rPr>
          <w:rFonts w:ascii="Times New Roman" w:hAnsi="Times New Roman" w:cs="Times New Roman"/>
          <w:sz w:val="21"/>
          <w:szCs w:val="21"/>
        </w:rPr>
        <w:t>J7</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Samples are clustered into</w:t>
      </w:r>
      <w:r w:rsidRPr="00653A86">
        <w:rPr>
          <w:rFonts w:ascii="Times New Roman" w:hAnsi="Times New Roman" w:cs="Times New Roman"/>
          <w:sz w:val="21"/>
          <w:szCs w:val="21"/>
        </w:rPr>
        <w:t xml:space="preserve"> </w:t>
      </w:r>
      <w:r>
        <w:rPr>
          <w:rFonts w:ascii="Times New Roman" w:hAnsi="Times New Roman" w:cs="Times New Roman"/>
          <w:sz w:val="21"/>
          <w:szCs w:val="21"/>
        </w:rPr>
        <w:t>30</w:t>
      </w:r>
      <w:r w:rsidRPr="00653A86">
        <w:rPr>
          <w:rFonts w:ascii="Times New Roman" w:hAnsi="Times New Roman" w:cs="Times New Roman"/>
          <w:sz w:val="21"/>
          <w:szCs w:val="21"/>
        </w:rPr>
        <w:t xml:space="preserve">0m </w:t>
      </w:r>
      <w:r>
        <w:rPr>
          <w:rFonts w:ascii="Times New Roman" w:hAnsi="Times New Roman" w:cs="Times New Roman"/>
          <w:sz w:val="21"/>
          <w:szCs w:val="21"/>
        </w:rPr>
        <w:t>interval depth groups. J8</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Samples are clustered into</w:t>
      </w:r>
      <w:r w:rsidRPr="00653A86">
        <w:rPr>
          <w:rFonts w:ascii="Times New Roman" w:hAnsi="Times New Roman" w:cs="Times New Roman"/>
          <w:sz w:val="21"/>
          <w:szCs w:val="21"/>
        </w:rPr>
        <w:t xml:space="preserve"> </w:t>
      </w:r>
      <w:r>
        <w:rPr>
          <w:rFonts w:ascii="Times New Roman" w:hAnsi="Times New Roman" w:cs="Times New Roman"/>
          <w:sz w:val="21"/>
          <w:szCs w:val="21"/>
        </w:rPr>
        <w:t>40</w:t>
      </w:r>
      <w:r w:rsidRPr="00653A86">
        <w:rPr>
          <w:rFonts w:ascii="Times New Roman" w:hAnsi="Times New Roman" w:cs="Times New Roman"/>
          <w:sz w:val="21"/>
          <w:szCs w:val="21"/>
        </w:rPr>
        <w:t xml:space="preserve">0m </w:t>
      </w:r>
      <w:r>
        <w:rPr>
          <w:rFonts w:ascii="Times New Roman" w:hAnsi="Times New Roman" w:cs="Times New Roman"/>
          <w:sz w:val="21"/>
          <w:szCs w:val="21"/>
        </w:rPr>
        <w:t>interval depth groups. J9</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Samples are clustered into</w:t>
      </w:r>
      <w:r w:rsidRPr="00653A86">
        <w:rPr>
          <w:rFonts w:ascii="Times New Roman" w:hAnsi="Times New Roman" w:cs="Times New Roman"/>
          <w:sz w:val="21"/>
          <w:szCs w:val="21"/>
        </w:rPr>
        <w:t xml:space="preserve"> </w:t>
      </w:r>
      <w:r>
        <w:rPr>
          <w:rFonts w:ascii="Times New Roman" w:hAnsi="Times New Roman" w:cs="Times New Roman"/>
          <w:sz w:val="21"/>
          <w:szCs w:val="21"/>
        </w:rPr>
        <w:t>50</w:t>
      </w:r>
      <w:r w:rsidRPr="00653A86">
        <w:rPr>
          <w:rFonts w:ascii="Times New Roman" w:hAnsi="Times New Roman" w:cs="Times New Roman"/>
          <w:sz w:val="21"/>
          <w:szCs w:val="21"/>
        </w:rPr>
        <w:t xml:space="preserve">0m </w:t>
      </w:r>
      <w:r>
        <w:rPr>
          <w:rFonts w:ascii="Times New Roman" w:hAnsi="Times New Roman" w:cs="Times New Roman"/>
          <w:sz w:val="21"/>
          <w:szCs w:val="21"/>
        </w:rPr>
        <w:t xml:space="preserve">interval depth groups. </w:t>
      </w:r>
      <w:r w:rsidRPr="00653A86">
        <w:rPr>
          <w:rFonts w:ascii="Times New Roman" w:hAnsi="Times New Roman" w:cs="Times New Roman"/>
          <w:sz w:val="21"/>
          <w:szCs w:val="21"/>
        </w:rPr>
        <w:br w:type="page"/>
      </w:r>
    </w:p>
    <w:tbl>
      <w:tblPr>
        <w:tblStyle w:val="TableGrid"/>
        <w:tblW w:w="13428" w:type="dxa"/>
        <w:tblLook w:val="04A0" w:firstRow="1" w:lastRow="0" w:firstColumn="1" w:lastColumn="0" w:noHBand="0" w:noVBand="1"/>
      </w:tblPr>
      <w:tblGrid>
        <w:gridCol w:w="1823"/>
        <w:gridCol w:w="2321"/>
        <w:gridCol w:w="2321"/>
        <w:gridCol w:w="2321"/>
        <w:gridCol w:w="2321"/>
        <w:gridCol w:w="2321"/>
      </w:tblGrid>
      <w:tr w:rsidR="00312D1C" w:rsidRPr="00653A86" w14:paraId="18CAC358" w14:textId="77777777" w:rsidTr="005A4361">
        <w:tc>
          <w:tcPr>
            <w:tcW w:w="1823" w:type="dxa"/>
          </w:tcPr>
          <w:p w14:paraId="777E581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lastRenderedPageBreak/>
              <w:t>Model</w:t>
            </w:r>
          </w:p>
        </w:tc>
        <w:tc>
          <w:tcPr>
            <w:tcW w:w="2321" w:type="dxa"/>
          </w:tcPr>
          <w:p w14:paraId="450798D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J10</w:t>
            </w:r>
          </w:p>
        </w:tc>
        <w:tc>
          <w:tcPr>
            <w:tcW w:w="2321" w:type="dxa"/>
          </w:tcPr>
          <w:p w14:paraId="4F7E77FF"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J11</w:t>
            </w:r>
          </w:p>
        </w:tc>
        <w:tc>
          <w:tcPr>
            <w:tcW w:w="2321" w:type="dxa"/>
          </w:tcPr>
          <w:p w14:paraId="41CE44F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J12</w:t>
            </w:r>
          </w:p>
        </w:tc>
        <w:tc>
          <w:tcPr>
            <w:tcW w:w="2321" w:type="dxa"/>
          </w:tcPr>
          <w:p w14:paraId="2138443F"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J13</w:t>
            </w:r>
          </w:p>
        </w:tc>
        <w:tc>
          <w:tcPr>
            <w:tcW w:w="2321" w:type="dxa"/>
          </w:tcPr>
          <w:p w14:paraId="069EE52E"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J14 </w:t>
            </w:r>
          </w:p>
        </w:tc>
      </w:tr>
      <w:tr w:rsidR="00312D1C" w:rsidRPr="00653A86" w14:paraId="667A6EBF" w14:textId="77777777" w:rsidTr="005A4361">
        <w:tc>
          <w:tcPr>
            <w:tcW w:w="1823" w:type="dxa"/>
          </w:tcPr>
          <w:p w14:paraId="35B4D23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w:t>
            </w:r>
          </w:p>
        </w:tc>
        <w:tc>
          <w:tcPr>
            <w:tcW w:w="2321" w:type="dxa"/>
          </w:tcPr>
          <w:p w14:paraId="74F0B01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321" w:type="dxa"/>
          </w:tcPr>
          <w:p w14:paraId="50A039B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321" w:type="dxa"/>
          </w:tcPr>
          <w:p w14:paraId="2DD34041"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321" w:type="dxa"/>
          </w:tcPr>
          <w:p w14:paraId="1C54D37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(1)</w:t>
            </w:r>
          </w:p>
        </w:tc>
        <w:tc>
          <w:tcPr>
            <w:tcW w:w="2321" w:type="dxa"/>
          </w:tcPr>
          <w:p w14:paraId="7D41F5AA" w14:textId="77777777" w:rsidR="00312D1C" w:rsidRPr="00794AAF" w:rsidRDefault="00312D1C" w:rsidP="005A4361">
            <w:pPr>
              <w:pStyle w:val="BodyText"/>
              <w:rPr>
                <w:rFonts w:ascii="Times New Roman" w:hAnsi="Times New Roman" w:cs="Times New Roman"/>
                <w:b/>
                <w:bCs/>
                <w:sz w:val="21"/>
                <w:szCs w:val="21"/>
              </w:rPr>
            </w:pPr>
            <w:r>
              <w:rPr>
                <w:rFonts w:ascii="Times New Roman" w:hAnsi="Times New Roman" w:cs="Times New Roman"/>
                <w:sz w:val="21"/>
                <w:szCs w:val="21"/>
              </w:rPr>
              <w:t>Mixed (1)</w:t>
            </w:r>
          </w:p>
        </w:tc>
      </w:tr>
      <w:tr w:rsidR="00312D1C" w:rsidRPr="00653A86" w14:paraId="1877415F" w14:textId="77777777" w:rsidTr="005A4361">
        <w:tc>
          <w:tcPr>
            <w:tcW w:w="1823" w:type="dxa"/>
          </w:tcPr>
          <w:p w14:paraId="01F7762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2321" w:type="dxa"/>
          </w:tcPr>
          <w:p w14:paraId="0D7B49D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321" w:type="dxa"/>
          </w:tcPr>
          <w:p w14:paraId="4DCCC15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321" w:type="dxa"/>
          </w:tcPr>
          <w:p w14:paraId="4322A16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321" w:type="dxa"/>
          </w:tcPr>
          <w:p w14:paraId="2296514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321" w:type="dxa"/>
          </w:tcPr>
          <w:p w14:paraId="7BB98D8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r>
      <w:tr w:rsidR="00312D1C" w:rsidRPr="00653A86" w14:paraId="588880C9" w14:textId="77777777" w:rsidTr="005A4361">
        <w:tc>
          <w:tcPr>
            <w:tcW w:w="1823" w:type="dxa"/>
          </w:tcPr>
          <w:p w14:paraId="32139E5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2321" w:type="dxa"/>
          </w:tcPr>
          <w:p w14:paraId="35AF799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-2.98 (6.16×10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321" w:type="dxa"/>
          </w:tcPr>
          <w:p w14:paraId="27D7FF2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-2.88 (5.07×10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321" w:type="dxa"/>
          </w:tcPr>
          <w:p w14:paraId="2464539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-1.89 (5.37×10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321" w:type="dxa"/>
          </w:tcPr>
          <w:p w14:paraId="37E761D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-3.88 (4.89×10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321" w:type="dxa"/>
          </w:tcPr>
          <w:p w14:paraId="42A1E98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w:t>
            </w:r>
            <w:r>
              <w:rPr>
                <w:rFonts w:ascii="Times New Roman" w:hAnsi="Times New Roman" w:cs="Times New Roman"/>
                <w:sz w:val="21"/>
                <w:szCs w:val="21"/>
              </w:rPr>
              <w:t>68</w:t>
            </w:r>
            <w:r w:rsidRPr="00653A86">
              <w:rPr>
                <w:rFonts w:ascii="Times New Roman" w:hAnsi="Times New Roman" w:cs="Times New Roman"/>
                <w:sz w:val="21"/>
                <w:szCs w:val="21"/>
              </w:rPr>
              <w:t xml:space="preserve"> (4.</w:t>
            </w:r>
            <w:r>
              <w:rPr>
                <w:rFonts w:ascii="Times New Roman" w:hAnsi="Times New Roman" w:cs="Times New Roman"/>
                <w:sz w:val="21"/>
                <w:szCs w:val="21"/>
              </w:rPr>
              <w:t>87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r>
      <w:tr w:rsidR="00312D1C" w:rsidRPr="00653A86" w14:paraId="04DB739E" w14:textId="77777777" w:rsidTr="005A4361">
        <w:tc>
          <w:tcPr>
            <w:tcW w:w="1823" w:type="dxa"/>
          </w:tcPr>
          <w:p w14:paraId="07C1875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321" w:type="dxa"/>
          </w:tcPr>
          <w:p w14:paraId="267128A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-4.83, 1.43×10</w:t>
            </w:r>
            <w:r w:rsidRPr="00653A86">
              <w:rPr>
                <w:rFonts w:ascii="Times New Roman" w:hAnsi="Times New Roman" w:cs="Times New Roman"/>
                <w:sz w:val="21"/>
                <w:szCs w:val="21"/>
                <w:vertAlign w:val="superscript"/>
              </w:rPr>
              <w:t>−6</w:t>
            </w:r>
          </w:p>
        </w:tc>
        <w:tc>
          <w:tcPr>
            <w:tcW w:w="2321" w:type="dxa"/>
          </w:tcPr>
          <w:p w14:paraId="5E30B28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-5.68, 1.42×10</w:t>
            </w:r>
            <w:r w:rsidRPr="00653A86">
              <w:rPr>
                <w:rFonts w:ascii="Times New Roman" w:hAnsi="Times New Roman" w:cs="Times New Roman"/>
                <w:sz w:val="21"/>
                <w:szCs w:val="21"/>
                <w:vertAlign w:val="superscript"/>
              </w:rPr>
              <w:t>−8</w:t>
            </w:r>
          </w:p>
        </w:tc>
        <w:tc>
          <w:tcPr>
            <w:tcW w:w="2321" w:type="dxa"/>
          </w:tcPr>
          <w:p w14:paraId="0D3CEF0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-3.52, 4.32×10</w:t>
            </w:r>
            <w:r w:rsidRPr="00653A86">
              <w:rPr>
                <w:rFonts w:ascii="Times New Roman" w:hAnsi="Times New Roman" w:cs="Times New Roman"/>
                <w:sz w:val="21"/>
                <w:szCs w:val="21"/>
                <w:vertAlign w:val="superscript"/>
              </w:rPr>
              <w:t>−4</w:t>
            </w:r>
          </w:p>
        </w:tc>
        <w:tc>
          <w:tcPr>
            <w:tcW w:w="2321" w:type="dxa"/>
          </w:tcPr>
          <w:p w14:paraId="75AADC8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-7.94, 2.18×10</w:t>
            </w:r>
            <w:r w:rsidRPr="00653A86">
              <w:rPr>
                <w:rFonts w:ascii="Times New Roman" w:hAnsi="Times New Roman" w:cs="Times New Roman"/>
                <w:sz w:val="21"/>
                <w:szCs w:val="21"/>
                <w:vertAlign w:val="superscript"/>
              </w:rPr>
              <w:t>−15</w:t>
            </w:r>
          </w:p>
        </w:tc>
        <w:tc>
          <w:tcPr>
            <w:tcW w:w="2321" w:type="dxa"/>
          </w:tcPr>
          <w:p w14:paraId="36DAD99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w:t>
            </w:r>
            <w:r>
              <w:rPr>
                <w:rFonts w:ascii="Times New Roman" w:hAnsi="Times New Roman" w:cs="Times New Roman"/>
                <w:sz w:val="21"/>
                <w:szCs w:val="21"/>
              </w:rPr>
              <w:t>55</w:t>
            </w:r>
            <w:r w:rsidRPr="00653A86">
              <w:rPr>
                <w:rFonts w:ascii="Times New Roman" w:hAnsi="Times New Roman" w:cs="Times New Roman"/>
                <w:sz w:val="21"/>
                <w:szCs w:val="21"/>
              </w:rPr>
              <w:t xml:space="preserve">, </w:t>
            </w:r>
            <w:r>
              <w:rPr>
                <w:rFonts w:ascii="Times New Roman" w:hAnsi="Times New Roman" w:cs="Times New Roman"/>
                <w:sz w:val="21"/>
                <w:szCs w:val="21"/>
              </w:rPr>
              <w:t>4</w:t>
            </w:r>
            <w:r w:rsidRPr="00653A86">
              <w:rPr>
                <w:rFonts w:ascii="Times New Roman" w:hAnsi="Times New Roman" w:cs="Times New Roman"/>
                <w:sz w:val="21"/>
                <w:szCs w:val="21"/>
              </w:rPr>
              <w:t>.</w:t>
            </w:r>
            <w:r>
              <w:rPr>
                <w:rFonts w:ascii="Times New Roman" w:hAnsi="Times New Roman" w:cs="Times New Roman"/>
                <w:sz w:val="21"/>
                <w:szCs w:val="21"/>
              </w:rPr>
              <w:t>82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Pr>
                <w:rFonts w:ascii="Times New Roman" w:hAnsi="Times New Roman" w:cs="Times New Roman"/>
                <w:sz w:val="21"/>
                <w:szCs w:val="21"/>
                <w:vertAlign w:val="superscript"/>
              </w:rPr>
              <w:t>4</w:t>
            </w:r>
          </w:p>
        </w:tc>
      </w:tr>
      <w:tr w:rsidR="00312D1C" w:rsidRPr="00653A86" w14:paraId="3EB6720F" w14:textId="77777777" w:rsidTr="005A4361">
        <w:tc>
          <w:tcPr>
            <w:tcW w:w="1823" w:type="dxa"/>
          </w:tcPr>
          <w:p w14:paraId="71EF397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2321" w:type="dxa"/>
          </w:tcPr>
          <w:p w14:paraId="017D0FA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7.57×10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(9.14×10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321" w:type="dxa"/>
          </w:tcPr>
          <w:p w14:paraId="35CE702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7.52×10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(7.49×10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321" w:type="dxa"/>
          </w:tcPr>
          <w:p w14:paraId="4BB0827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5.71×10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(7.95×10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321" w:type="dxa"/>
          </w:tcPr>
          <w:p w14:paraId="4D8B25A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9.03×10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(7.21×10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321" w:type="dxa"/>
          </w:tcPr>
          <w:p w14:paraId="6E2FE6C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w:t>
            </w:r>
            <w:r>
              <w:rPr>
                <w:rFonts w:ascii="Times New Roman" w:hAnsi="Times New Roman" w:cs="Times New Roman"/>
                <w:sz w:val="21"/>
                <w:szCs w:val="21"/>
              </w:rPr>
              <w:t>77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(7.2</w:t>
            </w:r>
            <w:r>
              <w:rPr>
                <w:rFonts w:ascii="Times New Roman" w:hAnsi="Times New Roman" w:cs="Times New Roman"/>
                <w:sz w:val="21"/>
                <w:szCs w:val="21"/>
              </w:rPr>
              <w:t>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r>
      <w:tr w:rsidR="00312D1C" w:rsidRPr="00653A86" w14:paraId="1212A620" w14:textId="77777777" w:rsidTr="005A4361">
        <w:tc>
          <w:tcPr>
            <w:tcW w:w="1823" w:type="dxa"/>
          </w:tcPr>
          <w:p w14:paraId="784281C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321" w:type="dxa"/>
          </w:tcPr>
          <w:p w14:paraId="2A7A022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8.29, &lt;2.22×10</w:t>
            </w:r>
            <w:r w:rsidRPr="00653A86">
              <w:rPr>
                <w:rFonts w:ascii="Times New Roman" w:hAnsi="Times New Roman" w:cs="Times New Roman"/>
                <w:sz w:val="21"/>
                <w:szCs w:val="21"/>
                <w:vertAlign w:val="superscript"/>
              </w:rPr>
              <w:t>−16</w:t>
            </w:r>
          </w:p>
        </w:tc>
        <w:tc>
          <w:tcPr>
            <w:tcW w:w="2321" w:type="dxa"/>
          </w:tcPr>
          <w:p w14:paraId="25B0FE5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1.00×10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&lt;2.22×10</w:t>
            </w:r>
            <w:r w:rsidRPr="00653A86">
              <w:rPr>
                <w:rFonts w:ascii="Times New Roman" w:hAnsi="Times New Roman" w:cs="Times New Roman"/>
                <w:sz w:val="21"/>
                <w:szCs w:val="21"/>
                <w:vertAlign w:val="superscript"/>
              </w:rPr>
              <w:t>−16</w:t>
            </w:r>
          </w:p>
        </w:tc>
        <w:tc>
          <w:tcPr>
            <w:tcW w:w="2321" w:type="dxa"/>
          </w:tcPr>
          <w:p w14:paraId="121917B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7.18, 7.40×10</w:t>
            </w:r>
            <w:r w:rsidRPr="00653A86">
              <w:rPr>
                <w:rFonts w:ascii="Times New Roman" w:hAnsi="Times New Roman" w:cs="Times New Roman"/>
                <w:sz w:val="21"/>
                <w:szCs w:val="21"/>
                <w:vertAlign w:val="superscript"/>
              </w:rPr>
              <w:t>−13</w:t>
            </w:r>
          </w:p>
        </w:tc>
        <w:tc>
          <w:tcPr>
            <w:tcW w:w="2321" w:type="dxa"/>
          </w:tcPr>
          <w:p w14:paraId="67B0448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1.25×10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&lt;2.22×10</w:t>
            </w:r>
            <w:r w:rsidRPr="00653A86">
              <w:rPr>
                <w:rFonts w:ascii="Times New Roman" w:hAnsi="Times New Roman" w:cs="Times New Roman"/>
                <w:sz w:val="21"/>
                <w:szCs w:val="21"/>
                <w:vertAlign w:val="superscript"/>
              </w:rPr>
              <w:t>−16</w:t>
            </w:r>
          </w:p>
        </w:tc>
        <w:tc>
          <w:tcPr>
            <w:tcW w:w="2321" w:type="dxa"/>
          </w:tcPr>
          <w:p w14:paraId="70413EC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w:t>
            </w:r>
            <w:r>
              <w:rPr>
                <w:rFonts w:ascii="Times New Roman" w:hAnsi="Times New Roman" w:cs="Times New Roman"/>
                <w:sz w:val="21"/>
                <w:szCs w:val="21"/>
              </w:rPr>
              <w:t>22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&lt;2.22×10</w:t>
            </w:r>
            <w:r w:rsidRPr="00653A86">
              <w:rPr>
                <w:rFonts w:ascii="Times New Roman" w:hAnsi="Times New Roman" w:cs="Times New Roman"/>
                <w:sz w:val="21"/>
                <w:szCs w:val="21"/>
                <w:vertAlign w:val="superscript"/>
              </w:rPr>
              <w:t>−16</w:t>
            </w:r>
          </w:p>
        </w:tc>
      </w:tr>
      <w:tr w:rsidR="00312D1C" w:rsidRPr="00653A86" w14:paraId="6106DC0D" w14:textId="77777777" w:rsidTr="005A4361">
        <w:tc>
          <w:tcPr>
            <w:tcW w:w="1823" w:type="dxa"/>
          </w:tcPr>
          <w:p w14:paraId="707BCBE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 (SE)</w:t>
            </w:r>
          </w:p>
        </w:tc>
        <w:tc>
          <w:tcPr>
            <w:tcW w:w="2321" w:type="dxa"/>
          </w:tcPr>
          <w:p w14:paraId="584A322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2.98×10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(1.04×10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321" w:type="dxa"/>
          </w:tcPr>
          <w:p w14:paraId="31742A3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2.79×10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(8.54×10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321" w:type="dxa"/>
          </w:tcPr>
          <w:p w14:paraId="5083499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1.47×10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(9.04×10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321" w:type="dxa"/>
          </w:tcPr>
          <w:p w14:paraId="57AB94C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4.36×10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(8.23×10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321" w:type="dxa"/>
          </w:tcPr>
          <w:p w14:paraId="6C785FFA"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4</w:t>
            </w:r>
            <w:r w:rsidRPr="00653A86">
              <w:rPr>
                <w:rFonts w:ascii="Times New Roman" w:hAnsi="Times New Roman" w:cs="Times New Roman"/>
                <w:sz w:val="21"/>
                <w:szCs w:val="21"/>
              </w:rPr>
              <w:t>.</w:t>
            </w:r>
            <w:r>
              <w:rPr>
                <w:rFonts w:ascii="Times New Roman" w:hAnsi="Times New Roman" w:cs="Times New Roman"/>
                <w:sz w:val="21"/>
                <w:szCs w:val="21"/>
              </w:rPr>
              <w:t>00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(8.2</w:t>
            </w:r>
            <w:r>
              <w:rPr>
                <w:rFonts w:ascii="Times New Roman" w:hAnsi="Times New Roman" w:cs="Times New Roman"/>
                <w:sz w:val="21"/>
                <w:szCs w:val="21"/>
              </w:rPr>
              <w:t>1</w:t>
            </w:r>
            <w:r w:rsidRPr="00653A86">
              <w:rPr>
                <w:rFonts w:ascii="Times New Roman" w:hAnsi="Times New Roman" w:cs="Times New Roman"/>
                <w:sz w:val="21"/>
                <w:szCs w:val="21"/>
              </w:rPr>
              <w:t>×10</w:t>
            </w:r>
            <w:r>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r>
      <w:tr w:rsidR="00312D1C" w:rsidRPr="00653A86" w14:paraId="224118D0" w14:textId="77777777" w:rsidTr="005A4361">
        <w:tc>
          <w:tcPr>
            <w:tcW w:w="1823" w:type="dxa"/>
          </w:tcPr>
          <w:p w14:paraId="5F34BDA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321" w:type="dxa"/>
          </w:tcPr>
          <w:p w14:paraId="055CB53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2.88, 4.02×10</w:t>
            </w:r>
            <w:r w:rsidRPr="00653A86">
              <w:rPr>
                <w:rFonts w:ascii="Times New Roman" w:hAnsi="Times New Roman" w:cs="Times New Roman"/>
                <w:sz w:val="21"/>
                <w:szCs w:val="21"/>
                <w:vertAlign w:val="superscript"/>
              </w:rPr>
              <w:t>-3</w:t>
            </w:r>
          </w:p>
        </w:tc>
        <w:tc>
          <w:tcPr>
            <w:tcW w:w="2321" w:type="dxa"/>
          </w:tcPr>
          <w:p w14:paraId="509FE68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3.27, 1.09×10</w:t>
            </w:r>
            <w:r w:rsidRPr="00653A86">
              <w:rPr>
                <w:rFonts w:ascii="Times New Roman" w:hAnsi="Times New Roman" w:cs="Times New Roman"/>
                <w:sz w:val="21"/>
                <w:szCs w:val="21"/>
                <w:vertAlign w:val="superscript"/>
              </w:rPr>
              <w:t>-3</w:t>
            </w:r>
          </w:p>
        </w:tc>
        <w:tc>
          <w:tcPr>
            <w:tcW w:w="2321" w:type="dxa"/>
          </w:tcPr>
          <w:p w14:paraId="215AA43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1.62, 1.04×10</w:t>
            </w:r>
            <w:r w:rsidRPr="00653A86">
              <w:rPr>
                <w:rFonts w:ascii="Times New Roman" w:hAnsi="Times New Roman" w:cs="Times New Roman"/>
                <w:sz w:val="21"/>
                <w:szCs w:val="21"/>
                <w:vertAlign w:val="superscript"/>
              </w:rPr>
              <w:t>-1</w:t>
            </w:r>
          </w:p>
        </w:tc>
        <w:tc>
          <w:tcPr>
            <w:tcW w:w="2321" w:type="dxa"/>
          </w:tcPr>
          <w:p w14:paraId="2D5A215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5.29, 1.23×10</w:t>
            </w:r>
            <w:r w:rsidRPr="00653A86">
              <w:rPr>
                <w:rFonts w:ascii="Times New Roman" w:hAnsi="Times New Roman" w:cs="Times New Roman"/>
                <w:sz w:val="21"/>
                <w:szCs w:val="21"/>
                <w:vertAlign w:val="superscript"/>
              </w:rPr>
              <w:t>-7</w:t>
            </w:r>
          </w:p>
        </w:tc>
        <w:tc>
          <w:tcPr>
            <w:tcW w:w="2321" w:type="dxa"/>
          </w:tcPr>
          <w:p w14:paraId="75BE57F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w:t>
            </w:r>
            <w:r>
              <w:rPr>
                <w:rFonts w:ascii="Times New Roman" w:hAnsi="Times New Roman" w:cs="Times New Roman"/>
                <w:sz w:val="21"/>
                <w:szCs w:val="21"/>
              </w:rPr>
              <w:t>88</w:t>
            </w:r>
            <w:r w:rsidRPr="00653A86">
              <w:rPr>
                <w:rFonts w:ascii="Times New Roman" w:hAnsi="Times New Roman" w:cs="Times New Roman"/>
                <w:sz w:val="21"/>
                <w:szCs w:val="21"/>
              </w:rPr>
              <w:t xml:space="preserve">, </w:t>
            </w: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09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-6</w:t>
            </w:r>
          </w:p>
        </w:tc>
      </w:tr>
      <w:tr w:rsidR="00312D1C" w:rsidRPr="00653A86" w14:paraId="4B579BCF" w14:textId="77777777" w:rsidTr="005A4361">
        <w:tc>
          <w:tcPr>
            <w:tcW w:w="1823" w:type="dxa"/>
          </w:tcPr>
          <w:p w14:paraId="3661B011" w14:textId="77777777" w:rsidR="00312D1C" w:rsidRPr="00653A86" w:rsidRDefault="00312D1C" w:rsidP="005A4361">
            <w:pPr>
              <w:pStyle w:val="BodyText"/>
              <w:rPr>
                <w:rFonts w:ascii="Times New Roman" w:hAnsi="Times New Roman" w:cs="Times New Roman"/>
                <w:w w:val="105"/>
                <w:sz w:val="21"/>
                <w:szCs w:val="21"/>
              </w:rPr>
            </w:pPr>
            <w:r w:rsidRPr="00653A86">
              <w:rPr>
                <w:rFonts w:ascii="Times New Roman" w:hAnsi="Times New Roman" w:cs="Times New Roman"/>
                <w:w w:val="105"/>
                <w:sz w:val="21"/>
                <w:szCs w:val="21"/>
              </w:rPr>
              <w:t xml:space="preserve">Basin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21" w:type="dxa"/>
          </w:tcPr>
          <w:p w14:paraId="5CAC411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574AAD3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6.99×10</w:t>
            </w:r>
            <w:r w:rsidRPr="00653A86">
              <w:rPr>
                <w:rFonts w:ascii="Times New Roman" w:hAnsi="Times New Roman" w:cs="Times New Roman"/>
                <w:sz w:val="21"/>
                <w:szCs w:val="21"/>
                <w:vertAlign w:val="superscript"/>
              </w:rPr>
              <w:t>-1</w:t>
            </w:r>
          </w:p>
        </w:tc>
        <w:tc>
          <w:tcPr>
            <w:tcW w:w="2321" w:type="dxa"/>
          </w:tcPr>
          <w:p w14:paraId="66E3A28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45DEA11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08D76C0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7C01A503" w14:textId="77777777" w:rsidTr="005A4361">
        <w:tc>
          <w:tcPr>
            <w:tcW w:w="1823" w:type="dxa"/>
          </w:tcPr>
          <w:p w14:paraId="7B01438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Field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21" w:type="dxa"/>
          </w:tcPr>
          <w:p w14:paraId="7A89022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1.27×10</w:t>
            </w:r>
            <w:r w:rsidRPr="00653A86">
              <w:rPr>
                <w:rFonts w:ascii="Times New Roman" w:hAnsi="Times New Roman" w:cs="Times New Roman"/>
                <w:sz w:val="21"/>
                <w:szCs w:val="21"/>
                <w:vertAlign w:val="superscript"/>
              </w:rPr>
              <w:t>-1</w:t>
            </w:r>
          </w:p>
        </w:tc>
        <w:tc>
          <w:tcPr>
            <w:tcW w:w="2321" w:type="dxa"/>
          </w:tcPr>
          <w:p w14:paraId="7525CB6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45F9BBE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18ABA79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0C49886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5DB8CCD0" w14:textId="77777777" w:rsidTr="005A4361">
        <w:tc>
          <w:tcPr>
            <w:tcW w:w="1823" w:type="dxa"/>
          </w:tcPr>
          <w:p w14:paraId="662451A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Formation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21" w:type="dxa"/>
          </w:tcPr>
          <w:p w14:paraId="1A5CA34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6EF06BB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18619A5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1.29×10</w:t>
            </w:r>
            <w:r w:rsidRPr="00653A86">
              <w:rPr>
                <w:rFonts w:ascii="Times New Roman" w:hAnsi="Times New Roman" w:cs="Times New Roman"/>
                <w:sz w:val="21"/>
                <w:szCs w:val="21"/>
                <w:vertAlign w:val="superscript"/>
              </w:rPr>
              <w:t>-1</w:t>
            </w:r>
          </w:p>
        </w:tc>
        <w:tc>
          <w:tcPr>
            <w:tcW w:w="2321" w:type="dxa"/>
          </w:tcPr>
          <w:p w14:paraId="736B828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7E7B5D5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27D60FB2" w14:textId="77777777" w:rsidTr="005A4361">
        <w:tc>
          <w:tcPr>
            <w:tcW w:w="1823" w:type="dxa"/>
          </w:tcPr>
          <w:p w14:paraId="15962B4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Lithology</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21" w:type="dxa"/>
          </w:tcPr>
          <w:p w14:paraId="3D07AD0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6A856B4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1B72B56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1AA5117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3.48×10</w:t>
            </w:r>
            <w:r w:rsidRPr="00653A86">
              <w:rPr>
                <w:rFonts w:ascii="Times New Roman" w:hAnsi="Times New Roman" w:cs="Times New Roman"/>
                <w:sz w:val="21"/>
                <w:szCs w:val="21"/>
                <w:vertAlign w:val="superscript"/>
              </w:rPr>
              <w:t>-2</w:t>
            </w:r>
          </w:p>
        </w:tc>
        <w:tc>
          <w:tcPr>
            <w:tcW w:w="2321" w:type="dxa"/>
          </w:tcPr>
          <w:p w14:paraId="499D050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111ABC8B" w14:textId="77777777" w:rsidTr="005A4361">
        <w:tc>
          <w:tcPr>
            <w:tcW w:w="1823" w:type="dxa"/>
          </w:tcPr>
          <w:p w14:paraId="5A24DDB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Series </w:t>
            </w:r>
            <w:proofErr w:type="gramStart"/>
            <w:r>
              <w:rPr>
                <w:rFonts w:ascii="Times New Roman" w:hAnsi="Times New Roman" w:cs="Times New Roman"/>
                <w:sz w:val="21"/>
                <w:szCs w:val="21"/>
              </w:rPr>
              <w:t>I.(</w:t>
            </w:r>
            <w:proofErr w:type="gramEnd"/>
            <w:r>
              <w:rPr>
                <w:rFonts w:ascii="Times New Roman" w:hAnsi="Times New Roman" w:cs="Times New Roman"/>
                <w:sz w:val="21"/>
                <w:szCs w:val="21"/>
              </w:rPr>
              <w:t>G.)</w:t>
            </w:r>
          </w:p>
        </w:tc>
        <w:tc>
          <w:tcPr>
            <w:tcW w:w="2321" w:type="dxa"/>
          </w:tcPr>
          <w:p w14:paraId="535A2B8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321" w:type="dxa"/>
          </w:tcPr>
          <w:p w14:paraId="45443AB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321" w:type="dxa"/>
          </w:tcPr>
          <w:p w14:paraId="658DA7E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321" w:type="dxa"/>
          </w:tcPr>
          <w:p w14:paraId="066ECA1F"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321" w:type="dxa"/>
          </w:tcPr>
          <w:p w14:paraId="634CB72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r>
      <w:tr w:rsidR="00312D1C" w:rsidRPr="00653A86" w14:paraId="5C2876DC" w14:textId="77777777" w:rsidTr="005A4361">
        <w:tc>
          <w:tcPr>
            <w:tcW w:w="1823" w:type="dxa"/>
          </w:tcPr>
          <w:p w14:paraId="49BFD98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Period</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21" w:type="dxa"/>
          </w:tcPr>
          <w:p w14:paraId="60087F8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41126C4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7AD1167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4257CD4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321" w:type="dxa"/>
          </w:tcPr>
          <w:p w14:paraId="3D6B65A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2</w:t>
            </w:r>
            <w:r w:rsidRPr="00653A86">
              <w:rPr>
                <w:rFonts w:ascii="Times New Roman" w:hAnsi="Times New Roman" w:cs="Times New Roman"/>
                <w:sz w:val="21"/>
                <w:szCs w:val="21"/>
              </w:rPr>
              <w:t>.</w:t>
            </w:r>
            <w:r>
              <w:rPr>
                <w:rFonts w:ascii="Times New Roman" w:hAnsi="Times New Roman" w:cs="Times New Roman"/>
                <w:sz w:val="21"/>
                <w:szCs w:val="21"/>
              </w:rPr>
              <w:t>25</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r>
      <w:tr w:rsidR="00312D1C" w:rsidRPr="00653A86" w14:paraId="37F758FD" w14:textId="77777777" w:rsidTr="005A4361">
        <w:tc>
          <w:tcPr>
            <w:tcW w:w="1823" w:type="dxa"/>
          </w:tcPr>
          <w:p w14:paraId="1764CE0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2321" w:type="dxa"/>
          </w:tcPr>
          <w:p w14:paraId="1140E94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1.95×10</w:t>
            </w:r>
            <w:r w:rsidRPr="00653A86">
              <w:rPr>
                <w:rFonts w:ascii="Times New Roman" w:hAnsi="Times New Roman" w:cs="Times New Roman"/>
                <w:sz w:val="21"/>
                <w:szCs w:val="21"/>
                <w:vertAlign w:val="superscript"/>
              </w:rPr>
              <w:t>-1</w:t>
            </w:r>
          </w:p>
        </w:tc>
        <w:tc>
          <w:tcPr>
            <w:tcW w:w="2321" w:type="dxa"/>
          </w:tcPr>
          <w:p w14:paraId="02419FD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2.20×10</w:t>
            </w:r>
            <w:r w:rsidRPr="00653A86">
              <w:rPr>
                <w:rFonts w:ascii="Times New Roman" w:hAnsi="Times New Roman" w:cs="Times New Roman"/>
                <w:sz w:val="21"/>
                <w:szCs w:val="21"/>
                <w:vertAlign w:val="superscript"/>
              </w:rPr>
              <w:t>-1</w:t>
            </w:r>
          </w:p>
        </w:tc>
        <w:tc>
          <w:tcPr>
            <w:tcW w:w="2321" w:type="dxa"/>
          </w:tcPr>
          <w:p w14:paraId="2A9C945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2.03×10</w:t>
            </w:r>
            <w:r w:rsidRPr="00653A86">
              <w:rPr>
                <w:rFonts w:ascii="Times New Roman" w:hAnsi="Times New Roman" w:cs="Times New Roman"/>
                <w:sz w:val="21"/>
                <w:szCs w:val="21"/>
                <w:vertAlign w:val="superscript"/>
              </w:rPr>
              <w:t>-1</w:t>
            </w:r>
          </w:p>
        </w:tc>
        <w:tc>
          <w:tcPr>
            <w:tcW w:w="2321" w:type="dxa"/>
          </w:tcPr>
          <w:p w14:paraId="53F322F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2.24×10</w:t>
            </w:r>
            <w:r w:rsidRPr="00653A86">
              <w:rPr>
                <w:rFonts w:ascii="Times New Roman" w:hAnsi="Times New Roman" w:cs="Times New Roman"/>
                <w:sz w:val="21"/>
                <w:szCs w:val="21"/>
                <w:vertAlign w:val="superscript"/>
              </w:rPr>
              <w:t>-1</w:t>
            </w:r>
          </w:p>
        </w:tc>
        <w:tc>
          <w:tcPr>
            <w:tcW w:w="2321" w:type="dxa"/>
          </w:tcPr>
          <w:p w14:paraId="31918DB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2.25×10</w:t>
            </w:r>
            <w:r w:rsidRPr="00653A86">
              <w:rPr>
                <w:rFonts w:ascii="Times New Roman" w:hAnsi="Times New Roman" w:cs="Times New Roman"/>
                <w:sz w:val="21"/>
                <w:szCs w:val="21"/>
                <w:vertAlign w:val="superscript"/>
              </w:rPr>
              <w:t>-1</w:t>
            </w:r>
          </w:p>
        </w:tc>
      </w:tr>
      <w:tr w:rsidR="00312D1C" w:rsidRPr="00653A86" w14:paraId="1257129F" w14:textId="77777777" w:rsidTr="005A4361">
        <w:tc>
          <w:tcPr>
            <w:tcW w:w="1823" w:type="dxa"/>
          </w:tcPr>
          <w:p w14:paraId="271DA6C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ICC</w:t>
            </w:r>
          </w:p>
        </w:tc>
        <w:tc>
          <w:tcPr>
            <w:tcW w:w="2321" w:type="dxa"/>
          </w:tcPr>
          <w:p w14:paraId="3793AAA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0.297</w:t>
            </w:r>
          </w:p>
        </w:tc>
        <w:tc>
          <w:tcPr>
            <w:tcW w:w="2321" w:type="dxa"/>
          </w:tcPr>
          <w:p w14:paraId="3705E53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0.091</w:t>
            </w:r>
          </w:p>
        </w:tc>
        <w:tc>
          <w:tcPr>
            <w:tcW w:w="2321" w:type="dxa"/>
          </w:tcPr>
          <w:p w14:paraId="78382D9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0.288</w:t>
            </w:r>
          </w:p>
        </w:tc>
        <w:tc>
          <w:tcPr>
            <w:tcW w:w="2321" w:type="dxa"/>
          </w:tcPr>
          <w:p w14:paraId="1E39472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0.024</w:t>
            </w:r>
          </w:p>
        </w:tc>
        <w:tc>
          <w:tcPr>
            <w:tcW w:w="2321" w:type="dxa"/>
          </w:tcPr>
          <w:p w14:paraId="166A980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0.010</w:t>
            </w:r>
          </w:p>
        </w:tc>
      </w:tr>
      <w:tr w:rsidR="00312D1C" w:rsidRPr="00653A86" w14:paraId="7FEE25DC" w14:textId="77777777" w:rsidTr="005A4361">
        <w:tc>
          <w:tcPr>
            <w:tcW w:w="1823" w:type="dxa"/>
          </w:tcPr>
          <w:p w14:paraId="31721B9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w:t>
            </w:r>
            <w:r>
              <w:rPr>
                <w:rFonts w:ascii="Times New Roman" w:hAnsi="Times New Roman" w:cs="Times New Roman"/>
                <w:sz w:val="21"/>
                <w:szCs w:val="21"/>
              </w:rPr>
              <w:t xml:space="preserve"> </w:t>
            </w:r>
            <w:r w:rsidRPr="00653A86">
              <w:rPr>
                <w:rFonts w:ascii="Times New Roman" w:hAnsi="Times New Roman" w:cs="Times New Roman"/>
                <w:sz w:val="21"/>
                <w:szCs w:val="21"/>
              </w:rPr>
              <w:t xml:space="preserve">&amp; </w:t>
            </w:r>
            <w:r>
              <w:rPr>
                <w:rFonts w:ascii="Times New Roman" w:hAnsi="Times New Roman" w:cs="Times New Roman"/>
                <w:sz w:val="21"/>
                <w:szCs w:val="21"/>
              </w:rPr>
              <w:t>a</w:t>
            </w:r>
          </w:p>
        </w:tc>
        <w:tc>
          <w:tcPr>
            <w:tcW w:w="2321" w:type="dxa"/>
          </w:tcPr>
          <w:p w14:paraId="0198D0F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0.26/0.48</w:t>
            </w:r>
          </w:p>
        </w:tc>
        <w:tc>
          <w:tcPr>
            <w:tcW w:w="2321" w:type="dxa"/>
          </w:tcPr>
          <w:p w14:paraId="5E9633A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0.27/0.34</w:t>
            </w:r>
          </w:p>
        </w:tc>
        <w:tc>
          <w:tcPr>
            <w:tcW w:w="2321" w:type="dxa"/>
          </w:tcPr>
          <w:p w14:paraId="434975C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0.21/0.44</w:t>
            </w:r>
          </w:p>
        </w:tc>
        <w:tc>
          <w:tcPr>
            <w:tcW w:w="2321" w:type="dxa"/>
          </w:tcPr>
          <w:p w14:paraId="743810E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0.29/0.31</w:t>
            </w:r>
          </w:p>
        </w:tc>
        <w:tc>
          <w:tcPr>
            <w:tcW w:w="2321" w:type="dxa"/>
          </w:tcPr>
          <w:p w14:paraId="25EC93C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0.30/0.3</w:t>
            </w:r>
            <w:r>
              <w:rPr>
                <w:rFonts w:ascii="Times New Roman" w:hAnsi="Times New Roman" w:cs="Times New Roman"/>
                <w:sz w:val="21"/>
                <w:szCs w:val="21"/>
              </w:rPr>
              <w:t>1</w:t>
            </w:r>
          </w:p>
        </w:tc>
      </w:tr>
      <w:tr w:rsidR="00312D1C" w:rsidRPr="00653A86" w14:paraId="2751D336" w14:textId="77777777" w:rsidTr="005A4361">
        <w:tc>
          <w:tcPr>
            <w:tcW w:w="1823" w:type="dxa"/>
          </w:tcPr>
          <w:p w14:paraId="6E2F70B0"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321" w:type="dxa"/>
          </w:tcPr>
          <w:p w14:paraId="2D03153D"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-17.24</w:t>
            </w:r>
          </w:p>
        </w:tc>
        <w:tc>
          <w:tcPr>
            <w:tcW w:w="2321" w:type="dxa"/>
          </w:tcPr>
          <w:p w14:paraId="6A527E07"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-17.26</w:t>
            </w:r>
          </w:p>
        </w:tc>
        <w:tc>
          <w:tcPr>
            <w:tcW w:w="2321" w:type="dxa"/>
          </w:tcPr>
          <w:p w14:paraId="79B9CD92"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-17.26</w:t>
            </w:r>
          </w:p>
        </w:tc>
        <w:tc>
          <w:tcPr>
            <w:tcW w:w="2321" w:type="dxa"/>
          </w:tcPr>
          <w:p w14:paraId="681063FB"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-17.23</w:t>
            </w:r>
          </w:p>
        </w:tc>
        <w:tc>
          <w:tcPr>
            <w:tcW w:w="2321" w:type="dxa"/>
          </w:tcPr>
          <w:p w14:paraId="57D87D75"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-17.24</w:t>
            </w:r>
          </w:p>
        </w:tc>
      </w:tr>
      <w:tr w:rsidR="00312D1C" w:rsidRPr="00653A86" w14:paraId="5ED3F08D" w14:textId="77777777" w:rsidTr="005A4361">
        <w:tc>
          <w:tcPr>
            <w:tcW w:w="1823" w:type="dxa"/>
          </w:tcPr>
          <w:p w14:paraId="0920931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321" w:type="dxa"/>
          </w:tcPr>
          <w:p w14:paraId="41B69B7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-16.86/-17.62 (0.77)</w:t>
            </w:r>
          </w:p>
        </w:tc>
        <w:tc>
          <w:tcPr>
            <w:tcW w:w="2321" w:type="dxa"/>
          </w:tcPr>
          <w:p w14:paraId="1577D99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-16.83/-17.69 (0.87)</w:t>
            </w:r>
          </w:p>
        </w:tc>
        <w:tc>
          <w:tcPr>
            <w:tcW w:w="2321" w:type="dxa"/>
          </w:tcPr>
          <w:p w14:paraId="31E40F4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-16.86/-17.66 (0.80)</w:t>
            </w:r>
          </w:p>
        </w:tc>
        <w:tc>
          <w:tcPr>
            <w:tcW w:w="2321" w:type="dxa"/>
          </w:tcPr>
          <w:p w14:paraId="152B46A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-16.79/-17.68 (0.89)</w:t>
            </w:r>
          </w:p>
        </w:tc>
        <w:tc>
          <w:tcPr>
            <w:tcW w:w="2321" w:type="dxa"/>
          </w:tcPr>
          <w:p w14:paraId="3842340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-16.79/-17.6</w:t>
            </w:r>
            <w:r>
              <w:rPr>
                <w:rFonts w:ascii="Times New Roman" w:hAnsi="Times New Roman" w:cs="Times New Roman"/>
                <w:sz w:val="21"/>
                <w:szCs w:val="21"/>
              </w:rPr>
              <w:t>8</w:t>
            </w:r>
            <w:r w:rsidRPr="00653A86">
              <w:rPr>
                <w:rFonts w:ascii="Times New Roman" w:hAnsi="Times New Roman" w:cs="Times New Roman"/>
                <w:sz w:val="21"/>
                <w:szCs w:val="21"/>
              </w:rPr>
              <w:t xml:space="preserve"> (0.89)</w:t>
            </w:r>
          </w:p>
        </w:tc>
      </w:tr>
      <w:tr w:rsidR="00312D1C" w:rsidRPr="00653A86" w14:paraId="39AD95F4" w14:textId="77777777" w:rsidTr="005A4361">
        <w:tc>
          <w:tcPr>
            <w:tcW w:w="1823" w:type="dxa"/>
          </w:tcPr>
          <w:p w14:paraId="03C0278B"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321" w:type="dxa"/>
          </w:tcPr>
          <w:p w14:paraId="7DB9BC8F"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-23.34</w:t>
            </w:r>
          </w:p>
        </w:tc>
        <w:tc>
          <w:tcPr>
            <w:tcW w:w="2321" w:type="dxa"/>
          </w:tcPr>
          <w:p w14:paraId="5983BB93"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-23.37</w:t>
            </w:r>
          </w:p>
        </w:tc>
        <w:tc>
          <w:tcPr>
            <w:tcW w:w="2321" w:type="dxa"/>
          </w:tcPr>
          <w:p w14:paraId="2DBFD989"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-23.22</w:t>
            </w:r>
          </w:p>
        </w:tc>
        <w:tc>
          <w:tcPr>
            <w:tcW w:w="2321" w:type="dxa"/>
          </w:tcPr>
          <w:p w14:paraId="34091C29"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-23.41</w:t>
            </w:r>
          </w:p>
        </w:tc>
        <w:tc>
          <w:tcPr>
            <w:tcW w:w="2321" w:type="dxa"/>
          </w:tcPr>
          <w:p w14:paraId="5C8A1DFF"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-23.41</w:t>
            </w:r>
          </w:p>
        </w:tc>
      </w:tr>
      <w:tr w:rsidR="00312D1C" w:rsidRPr="00653A86" w14:paraId="29F5FB3B" w14:textId="77777777" w:rsidTr="005A4361">
        <w:tc>
          <w:tcPr>
            <w:tcW w:w="1823" w:type="dxa"/>
          </w:tcPr>
          <w:p w14:paraId="535E951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321" w:type="dxa"/>
          </w:tcPr>
          <w:p w14:paraId="6E89AEC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-22.95/-23.72 (0.77)</w:t>
            </w:r>
          </w:p>
        </w:tc>
        <w:tc>
          <w:tcPr>
            <w:tcW w:w="2321" w:type="dxa"/>
          </w:tcPr>
          <w:p w14:paraId="3303D17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-22.94/-23.81 (0.87)</w:t>
            </w:r>
          </w:p>
        </w:tc>
        <w:tc>
          <w:tcPr>
            <w:tcW w:w="2321" w:type="dxa"/>
          </w:tcPr>
          <w:p w14:paraId="3487270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-22.82/-23.61 (0.79)</w:t>
            </w:r>
          </w:p>
        </w:tc>
        <w:tc>
          <w:tcPr>
            <w:tcW w:w="2321" w:type="dxa"/>
          </w:tcPr>
          <w:p w14:paraId="3FF13A3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-22.97/-23.86 (0.89)</w:t>
            </w:r>
          </w:p>
        </w:tc>
        <w:tc>
          <w:tcPr>
            <w:tcW w:w="2321" w:type="dxa"/>
          </w:tcPr>
          <w:p w14:paraId="245347C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-22.97/</w:t>
            </w:r>
            <w:r>
              <w:rPr>
                <w:rFonts w:ascii="Times New Roman" w:hAnsi="Times New Roman" w:cs="Times New Roman"/>
                <w:sz w:val="21"/>
                <w:szCs w:val="21"/>
              </w:rPr>
              <w:t>-</w:t>
            </w:r>
            <w:r w:rsidRPr="00653A86">
              <w:rPr>
                <w:rFonts w:ascii="Times New Roman" w:hAnsi="Times New Roman" w:cs="Times New Roman"/>
                <w:sz w:val="21"/>
                <w:szCs w:val="21"/>
              </w:rPr>
              <w:t>23.86 (0.89)</w:t>
            </w:r>
          </w:p>
        </w:tc>
      </w:tr>
      <w:tr w:rsidR="00312D1C" w:rsidRPr="00653A86" w14:paraId="6C5FEA96" w14:textId="77777777" w:rsidTr="005A4361">
        <w:tc>
          <w:tcPr>
            <w:tcW w:w="1823" w:type="dxa"/>
          </w:tcPr>
          <w:p w14:paraId="5CB3E10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2321" w:type="dxa"/>
          </w:tcPr>
          <w:p w14:paraId="7BCC6DC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-2828.3</w:t>
            </w:r>
          </w:p>
        </w:tc>
        <w:tc>
          <w:tcPr>
            <w:tcW w:w="2321" w:type="dxa"/>
          </w:tcPr>
          <w:p w14:paraId="6C9D74B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-1815.0</w:t>
            </w:r>
          </w:p>
        </w:tc>
        <w:tc>
          <w:tcPr>
            <w:tcW w:w="2321" w:type="dxa"/>
          </w:tcPr>
          <w:p w14:paraId="6F946F1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-2639.5</w:t>
            </w:r>
          </w:p>
        </w:tc>
        <w:tc>
          <w:tcPr>
            <w:tcW w:w="2321" w:type="dxa"/>
          </w:tcPr>
          <w:p w14:paraId="2C75DB7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-1524.2</w:t>
            </w:r>
          </w:p>
        </w:tc>
        <w:tc>
          <w:tcPr>
            <w:tcW w:w="2321" w:type="dxa"/>
          </w:tcPr>
          <w:p w14:paraId="4071E4B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-14</w:t>
            </w:r>
            <w:r>
              <w:rPr>
                <w:rFonts w:ascii="Times New Roman" w:hAnsi="Times New Roman" w:cs="Times New Roman"/>
                <w:sz w:val="21"/>
                <w:szCs w:val="21"/>
              </w:rPr>
              <w:t>81</w:t>
            </w:r>
            <w:r w:rsidRPr="00653A86">
              <w:rPr>
                <w:rFonts w:ascii="Times New Roman" w:hAnsi="Times New Roman" w:cs="Times New Roman"/>
                <w:sz w:val="21"/>
                <w:szCs w:val="21"/>
              </w:rPr>
              <w:t>.</w:t>
            </w:r>
            <w:r>
              <w:rPr>
                <w:rFonts w:ascii="Times New Roman" w:hAnsi="Times New Roman" w:cs="Times New Roman"/>
                <w:sz w:val="21"/>
                <w:szCs w:val="21"/>
              </w:rPr>
              <w:t>8</w:t>
            </w:r>
          </w:p>
        </w:tc>
      </w:tr>
    </w:tbl>
    <w:p w14:paraId="36B77FD8" w14:textId="77777777" w:rsidR="00312D1C" w:rsidRPr="00653A86" w:rsidRDefault="00312D1C" w:rsidP="00312D1C">
      <w:pPr>
        <w:pStyle w:val="BodyText"/>
        <w:rPr>
          <w:rFonts w:ascii="Times New Roman" w:hAnsi="Times New Roman" w:cs="Times New Roman"/>
          <w:sz w:val="21"/>
          <w:szCs w:val="21"/>
        </w:rPr>
      </w:pPr>
      <w:r>
        <w:rPr>
          <w:rFonts w:ascii="Times New Roman" w:hAnsi="Times New Roman" w:cs="Times New Roman"/>
          <w:sz w:val="21"/>
          <w:szCs w:val="21"/>
        </w:rPr>
        <w:t>J10</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Only the field random effect is used.</w:t>
      </w:r>
      <w:r w:rsidRPr="00653A86">
        <w:rPr>
          <w:rFonts w:ascii="Times New Roman" w:hAnsi="Times New Roman" w:cs="Times New Roman"/>
          <w:sz w:val="21"/>
          <w:szCs w:val="21"/>
        </w:rPr>
        <w:t xml:space="preserve"> </w:t>
      </w:r>
      <w:r>
        <w:rPr>
          <w:rFonts w:ascii="Times New Roman" w:hAnsi="Times New Roman" w:cs="Times New Roman"/>
          <w:sz w:val="21"/>
          <w:szCs w:val="21"/>
        </w:rPr>
        <w:t>J11</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w:t>
      </w:r>
      <w:r w:rsidRPr="00670020">
        <w:rPr>
          <w:rFonts w:ascii="Times New Roman" w:hAnsi="Times New Roman" w:cs="Times New Roman"/>
          <w:sz w:val="21"/>
          <w:szCs w:val="21"/>
        </w:rPr>
        <w:t xml:space="preserve"> </w:t>
      </w:r>
      <w:r>
        <w:rPr>
          <w:rFonts w:ascii="Times New Roman" w:hAnsi="Times New Roman" w:cs="Times New Roman"/>
          <w:sz w:val="21"/>
          <w:szCs w:val="21"/>
        </w:rPr>
        <w:t>Only the basin random effect is used. J12</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w:t>
      </w:r>
      <w:r w:rsidRPr="00670020">
        <w:rPr>
          <w:rFonts w:ascii="Times New Roman" w:hAnsi="Times New Roman" w:cs="Times New Roman"/>
          <w:sz w:val="21"/>
          <w:szCs w:val="21"/>
        </w:rPr>
        <w:t xml:space="preserve"> </w:t>
      </w:r>
      <w:r>
        <w:rPr>
          <w:rFonts w:ascii="Times New Roman" w:hAnsi="Times New Roman" w:cs="Times New Roman"/>
          <w:sz w:val="21"/>
          <w:szCs w:val="21"/>
        </w:rPr>
        <w:t>Only the formation random effect is used J13</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w:t>
      </w:r>
      <w:r w:rsidRPr="00670020">
        <w:rPr>
          <w:rFonts w:ascii="Times New Roman" w:hAnsi="Times New Roman" w:cs="Times New Roman"/>
          <w:sz w:val="21"/>
          <w:szCs w:val="21"/>
        </w:rPr>
        <w:t xml:space="preserve"> </w:t>
      </w:r>
      <w:r>
        <w:rPr>
          <w:rFonts w:ascii="Times New Roman" w:hAnsi="Times New Roman" w:cs="Times New Roman"/>
          <w:sz w:val="21"/>
          <w:szCs w:val="21"/>
        </w:rPr>
        <w:t xml:space="preserve">Only the lithology random effect is used. </w:t>
      </w:r>
      <w:r w:rsidRPr="009D4DBA">
        <w:rPr>
          <w:rFonts w:ascii="Times New Roman" w:hAnsi="Times New Roman" w:cs="Times New Roman"/>
          <w:sz w:val="21"/>
          <w:szCs w:val="21"/>
        </w:rPr>
        <w:t>J14. Model of SUPCRT92-Filtered PWGD dataset. Only the</w:t>
      </w:r>
      <w:r>
        <w:rPr>
          <w:rFonts w:ascii="Times New Roman" w:hAnsi="Times New Roman" w:cs="Times New Roman"/>
          <w:sz w:val="21"/>
          <w:szCs w:val="21"/>
        </w:rPr>
        <w:t xml:space="preserve"> time-</w:t>
      </w:r>
      <w:r w:rsidRPr="009D4DBA">
        <w:rPr>
          <w:rFonts w:ascii="Times New Roman" w:hAnsi="Times New Roman" w:cs="Times New Roman"/>
          <w:sz w:val="21"/>
          <w:szCs w:val="21"/>
        </w:rPr>
        <w:t>period random effect is used.</w:t>
      </w:r>
    </w:p>
    <w:p w14:paraId="38B044FB" w14:textId="77777777" w:rsidR="00312D1C" w:rsidRPr="00653A86" w:rsidRDefault="00312D1C" w:rsidP="00312D1C">
      <w:pPr>
        <w:pStyle w:val="BodyText"/>
        <w:rPr>
          <w:rFonts w:ascii="Times New Roman" w:hAnsi="Times New Roman" w:cs="Times New Roman"/>
          <w:sz w:val="21"/>
          <w:szCs w:val="21"/>
        </w:rPr>
      </w:pPr>
      <w:r w:rsidRPr="00653A86">
        <w:rPr>
          <w:rFonts w:ascii="Times New Roman" w:hAnsi="Times New Roman" w:cs="Times New Roman"/>
          <w:sz w:val="21"/>
          <w:szCs w:val="21"/>
        </w:rPr>
        <w:br w:type="page"/>
      </w:r>
    </w:p>
    <w:p w14:paraId="5D531DE9" w14:textId="77777777" w:rsidR="00312D1C" w:rsidRPr="00653A86" w:rsidRDefault="00312D1C" w:rsidP="00312D1C">
      <w:pPr>
        <w:pStyle w:val="BodyText"/>
        <w:rPr>
          <w:rFonts w:ascii="Times New Roman" w:hAnsi="Times New Roman" w:cs="Times New Roman"/>
          <w:sz w:val="21"/>
          <w:szCs w:val="21"/>
        </w:rPr>
      </w:pPr>
    </w:p>
    <w:tbl>
      <w:tblPr>
        <w:tblStyle w:val="TableGrid"/>
        <w:tblW w:w="12611" w:type="dxa"/>
        <w:tblLook w:val="04A0" w:firstRow="1" w:lastRow="0" w:firstColumn="1" w:lastColumn="0" w:noHBand="0" w:noVBand="1"/>
      </w:tblPr>
      <w:tblGrid>
        <w:gridCol w:w="1838"/>
        <w:gridCol w:w="2126"/>
        <w:gridCol w:w="2127"/>
        <w:gridCol w:w="2126"/>
        <w:gridCol w:w="2126"/>
        <w:gridCol w:w="2268"/>
      </w:tblGrid>
      <w:tr w:rsidR="00312D1C" w:rsidRPr="00653A86" w14:paraId="5552595B" w14:textId="77777777" w:rsidTr="005A4361">
        <w:tc>
          <w:tcPr>
            <w:tcW w:w="1838" w:type="dxa"/>
          </w:tcPr>
          <w:p w14:paraId="58AF4D7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Model</w:t>
            </w:r>
          </w:p>
        </w:tc>
        <w:tc>
          <w:tcPr>
            <w:tcW w:w="2126" w:type="dxa"/>
          </w:tcPr>
          <w:p w14:paraId="583C5FB8"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J1</w:t>
            </w:r>
            <w:r>
              <w:rPr>
                <w:rFonts w:ascii="Times New Roman" w:hAnsi="Times New Roman" w:cs="Times New Roman"/>
                <w:sz w:val="21"/>
                <w:szCs w:val="21"/>
              </w:rPr>
              <w:t>5</w:t>
            </w:r>
          </w:p>
        </w:tc>
        <w:tc>
          <w:tcPr>
            <w:tcW w:w="2127" w:type="dxa"/>
          </w:tcPr>
          <w:p w14:paraId="1F30EF3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J16</w:t>
            </w:r>
          </w:p>
        </w:tc>
        <w:tc>
          <w:tcPr>
            <w:tcW w:w="2126" w:type="dxa"/>
          </w:tcPr>
          <w:p w14:paraId="33569F0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J17</w:t>
            </w:r>
          </w:p>
        </w:tc>
        <w:tc>
          <w:tcPr>
            <w:tcW w:w="2126" w:type="dxa"/>
          </w:tcPr>
          <w:p w14:paraId="1D1F74EF"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J18</w:t>
            </w:r>
          </w:p>
        </w:tc>
        <w:tc>
          <w:tcPr>
            <w:tcW w:w="2268" w:type="dxa"/>
          </w:tcPr>
          <w:p w14:paraId="5AD5C0C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J19</w:t>
            </w:r>
          </w:p>
        </w:tc>
      </w:tr>
      <w:tr w:rsidR="00312D1C" w:rsidRPr="00653A86" w14:paraId="48D91CBD" w14:textId="77777777" w:rsidTr="005A4361">
        <w:tc>
          <w:tcPr>
            <w:tcW w:w="1838" w:type="dxa"/>
          </w:tcPr>
          <w:p w14:paraId="533ACC9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w:t>
            </w:r>
          </w:p>
        </w:tc>
        <w:tc>
          <w:tcPr>
            <w:tcW w:w="2126" w:type="dxa"/>
          </w:tcPr>
          <w:p w14:paraId="11C71F69"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Mixed (1)</w:t>
            </w:r>
          </w:p>
        </w:tc>
        <w:tc>
          <w:tcPr>
            <w:tcW w:w="2127" w:type="dxa"/>
          </w:tcPr>
          <w:p w14:paraId="1F0CCA3A"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(2)</w:t>
            </w:r>
          </w:p>
        </w:tc>
        <w:tc>
          <w:tcPr>
            <w:tcW w:w="2126" w:type="dxa"/>
          </w:tcPr>
          <w:p w14:paraId="48B6C6B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(3)</w:t>
            </w:r>
          </w:p>
        </w:tc>
        <w:tc>
          <w:tcPr>
            <w:tcW w:w="2126" w:type="dxa"/>
          </w:tcPr>
          <w:p w14:paraId="26F17A4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(4)</w:t>
            </w:r>
          </w:p>
        </w:tc>
        <w:tc>
          <w:tcPr>
            <w:tcW w:w="2268" w:type="dxa"/>
          </w:tcPr>
          <w:p w14:paraId="18ECA09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(5)</w:t>
            </w:r>
          </w:p>
        </w:tc>
      </w:tr>
      <w:tr w:rsidR="00312D1C" w:rsidRPr="00653A86" w14:paraId="652B18BD" w14:textId="77777777" w:rsidTr="005A4361">
        <w:tc>
          <w:tcPr>
            <w:tcW w:w="1838" w:type="dxa"/>
          </w:tcPr>
          <w:p w14:paraId="4C3069B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2126" w:type="dxa"/>
          </w:tcPr>
          <w:p w14:paraId="78551A6C"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10343</w:t>
            </w:r>
          </w:p>
        </w:tc>
        <w:tc>
          <w:tcPr>
            <w:tcW w:w="2127" w:type="dxa"/>
          </w:tcPr>
          <w:p w14:paraId="73E3AC3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126" w:type="dxa"/>
          </w:tcPr>
          <w:p w14:paraId="005304D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126" w:type="dxa"/>
          </w:tcPr>
          <w:p w14:paraId="0BEC6E0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268" w:type="dxa"/>
          </w:tcPr>
          <w:p w14:paraId="084549C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r>
      <w:tr w:rsidR="00312D1C" w:rsidRPr="00653A86" w14:paraId="4D42DFB1" w14:textId="77777777" w:rsidTr="005A4361">
        <w:tc>
          <w:tcPr>
            <w:tcW w:w="1838" w:type="dxa"/>
          </w:tcPr>
          <w:p w14:paraId="4160FEF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2126" w:type="dxa"/>
          </w:tcPr>
          <w:p w14:paraId="41229A7B"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-3.59 (4.91×10</w:t>
            </w:r>
            <w:r w:rsidRPr="00885F0A">
              <w:rPr>
                <w:rFonts w:ascii="Times New Roman" w:hAnsi="Times New Roman" w:cs="Times New Roman"/>
                <w:sz w:val="21"/>
                <w:szCs w:val="21"/>
                <w:vertAlign w:val="superscript"/>
              </w:rPr>
              <w:t>−1</w:t>
            </w:r>
            <w:r w:rsidRPr="00885F0A">
              <w:rPr>
                <w:rFonts w:ascii="Times New Roman" w:hAnsi="Times New Roman" w:cs="Times New Roman"/>
                <w:sz w:val="21"/>
                <w:szCs w:val="21"/>
              </w:rPr>
              <w:t>)</w:t>
            </w:r>
          </w:p>
        </w:tc>
        <w:tc>
          <w:tcPr>
            <w:tcW w:w="2127" w:type="dxa"/>
          </w:tcPr>
          <w:p w14:paraId="678D3C7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-3.33 (6.88×10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6" w:type="dxa"/>
          </w:tcPr>
          <w:p w14:paraId="3055B4F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-2.31 (6.97×10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126" w:type="dxa"/>
          </w:tcPr>
          <w:p w14:paraId="630D2F3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-1.86 (7.19×10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268" w:type="dxa"/>
          </w:tcPr>
          <w:p w14:paraId="0BDA357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-1.89 (7.19×10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r>
      <w:tr w:rsidR="00312D1C" w:rsidRPr="00653A86" w14:paraId="22409D0B" w14:textId="77777777" w:rsidTr="005A4361">
        <w:tc>
          <w:tcPr>
            <w:tcW w:w="1838" w:type="dxa"/>
          </w:tcPr>
          <w:p w14:paraId="198C56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126" w:type="dxa"/>
          </w:tcPr>
          <w:p w14:paraId="37E42359"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-7.31, 2.87×10</w:t>
            </w:r>
            <w:r w:rsidRPr="00885F0A">
              <w:rPr>
                <w:rFonts w:ascii="Times New Roman" w:hAnsi="Times New Roman" w:cs="Times New Roman"/>
                <w:sz w:val="21"/>
                <w:szCs w:val="21"/>
                <w:vertAlign w:val="superscript"/>
              </w:rPr>
              <w:t>−13</w:t>
            </w:r>
          </w:p>
        </w:tc>
        <w:tc>
          <w:tcPr>
            <w:tcW w:w="2127" w:type="dxa"/>
          </w:tcPr>
          <w:p w14:paraId="462CE46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-4.85, 1.29×10</w:t>
            </w:r>
            <w:r w:rsidRPr="00653A86">
              <w:rPr>
                <w:rFonts w:ascii="Times New Roman" w:hAnsi="Times New Roman" w:cs="Times New Roman"/>
                <w:sz w:val="21"/>
                <w:szCs w:val="21"/>
                <w:vertAlign w:val="superscript"/>
              </w:rPr>
              <w:t>−6</w:t>
            </w:r>
          </w:p>
        </w:tc>
        <w:tc>
          <w:tcPr>
            <w:tcW w:w="2126" w:type="dxa"/>
          </w:tcPr>
          <w:p w14:paraId="4342F97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-3.31, 9.49×10</w:t>
            </w:r>
            <w:r w:rsidRPr="00653A86">
              <w:rPr>
                <w:rFonts w:ascii="Times New Roman" w:hAnsi="Times New Roman" w:cs="Times New Roman"/>
                <w:sz w:val="21"/>
                <w:szCs w:val="21"/>
                <w:vertAlign w:val="superscript"/>
              </w:rPr>
              <w:t>−4</w:t>
            </w:r>
          </w:p>
        </w:tc>
        <w:tc>
          <w:tcPr>
            <w:tcW w:w="2126" w:type="dxa"/>
          </w:tcPr>
          <w:p w14:paraId="7B683C7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-2.59, 9.74×10</w:t>
            </w:r>
            <w:r w:rsidRPr="00653A86">
              <w:rPr>
                <w:rFonts w:ascii="Times New Roman" w:hAnsi="Times New Roman" w:cs="Times New Roman"/>
                <w:sz w:val="21"/>
                <w:szCs w:val="21"/>
                <w:vertAlign w:val="superscript"/>
              </w:rPr>
              <w:t>−3</w:t>
            </w:r>
          </w:p>
        </w:tc>
        <w:tc>
          <w:tcPr>
            <w:tcW w:w="2268" w:type="dxa"/>
          </w:tcPr>
          <w:p w14:paraId="68E487F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-2.62, 8.79×10</w:t>
            </w:r>
            <w:r w:rsidRPr="00653A86">
              <w:rPr>
                <w:rFonts w:ascii="Times New Roman" w:hAnsi="Times New Roman" w:cs="Times New Roman"/>
                <w:sz w:val="21"/>
                <w:szCs w:val="21"/>
                <w:vertAlign w:val="superscript"/>
              </w:rPr>
              <w:t>−3</w:t>
            </w:r>
          </w:p>
        </w:tc>
      </w:tr>
      <w:tr w:rsidR="00312D1C" w:rsidRPr="00653A86" w14:paraId="4E4F6CE5" w14:textId="77777777" w:rsidTr="005A4361">
        <w:tc>
          <w:tcPr>
            <w:tcW w:w="1838" w:type="dxa"/>
          </w:tcPr>
          <w:p w14:paraId="23D57D1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2126" w:type="dxa"/>
          </w:tcPr>
          <w:p w14:paraId="502BFFB8"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8.65×10</w:t>
            </w:r>
            <w:r w:rsidRPr="00885F0A">
              <w:rPr>
                <w:rFonts w:ascii="Times New Roman" w:hAnsi="Times New Roman" w:cs="Times New Roman"/>
                <w:sz w:val="21"/>
                <w:szCs w:val="21"/>
                <w:vertAlign w:val="superscript"/>
              </w:rPr>
              <w:t xml:space="preserve">−3 </w:t>
            </w:r>
            <w:r w:rsidRPr="00885F0A">
              <w:rPr>
                <w:rFonts w:ascii="Times New Roman" w:hAnsi="Times New Roman" w:cs="Times New Roman"/>
                <w:sz w:val="21"/>
                <w:szCs w:val="21"/>
              </w:rPr>
              <w:t>(7.25×10</w:t>
            </w:r>
            <w:r w:rsidRPr="00885F0A">
              <w:rPr>
                <w:rFonts w:ascii="Times New Roman" w:hAnsi="Times New Roman" w:cs="Times New Roman"/>
                <w:sz w:val="21"/>
                <w:szCs w:val="21"/>
                <w:vertAlign w:val="superscript"/>
              </w:rPr>
              <w:t>−4</w:t>
            </w:r>
            <w:r w:rsidRPr="00885F0A">
              <w:rPr>
                <w:rFonts w:ascii="Times New Roman" w:hAnsi="Times New Roman" w:cs="Times New Roman"/>
                <w:sz w:val="21"/>
                <w:szCs w:val="21"/>
              </w:rPr>
              <w:t>)</w:t>
            </w:r>
          </w:p>
        </w:tc>
        <w:tc>
          <w:tcPr>
            <w:tcW w:w="2127" w:type="dxa"/>
          </w:tcPr>
          <w:p w14:paraId="42FE0A1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8.11×10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(1.02×10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126" w:type="dxa"/>
          </w:tcPr>
          <w:p w14:paraId="26D4E7F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6.42×10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(1.03×10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126" w:type="dxa"/>
          </w:tcPr>
          <w:p w14:paraId="50D30A7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5.77×10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(1.06×10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268" w:type="dxa"/>
          </w:tcPr>
          <w:p w14:paraId="4B45C2C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5.81×10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(1.06×10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r>
      <w:tr w:rsidR="00312D1C" w:rsidRPr="00653A86" w14:paraId="152971B9" w14:textId="77777777" w:rsidTr="005A4361">
        <w:tc>
          <w:tcPr>
            <w:tcW w:w="1838" w:type="dxa"/>
          </w:tcPr>
          <w:p w14:paraId="5811640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126" w:type="dxa"/>
          </w:tcPr>
          <w:p w14:paraId="2E3774C1"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1.92×10</w:t>
            </w:r>
            <w:r w:rsidRPr="00885F0A">
              <w:rPr>
                <w:rFonts w:ascii="Times New Roman" w:hAnsi="Times New Roman" w:cs="Times New Roman"/>
                <w:sz w:val="21"/>
                <w:szCs w:val="21"/>
                <w:vertAlign w:val="superscript"/>
              </w:rPr>
              <w:t>1</w:t>
            </w:r>
            <w:r w:rsidRPr="00885F0A">
              <w:rPr>
                <w:rFonts w:ascii="Times New Roman" w:hAnsi="Times New Roman" w:cs="Times New Roman"/>
                <w:sz w:val="21"/>
                <w:szCs w:val="21"/>
              </w:rPr>
              <w:t>, &lt;2.22×10</w:t>
            </w:r>
            <w:r w:rsidRPr="00885F0A">
              <w:rPr>
                <w:rFonts w:ascii="Times New Roman" w:hAnsi="Times New Roman" w:cs="Times New Roman"/>
                <w:sz w:val="21"/>
                <w:szCs w:val="21"/>
                <w:vertAlign w:val="superscript"/>
              </w:rPr>
              <w:t>−16</w:t>
            </w:r>
          </w:p>
        </w:tc>
        <w:tc>
          <w:tcPr>
            <w:tcW w:w="2127" w:type="dxa"/>
          </w:tcPr>
          <w:p w14:paraId="2086CE8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7.97, 2.20×10</w:t>
            </w:r>
            <w:r w:rsidRPr="00653A86">
              <w:rPr>
                <w:rFonts w:ascii="Times New Roman" w:hAnsi="Times New Roman" w:cs="Times New Roman"/>
                <w:sz w:val="21"/>
                <w:szCs w:val="21"/>
                <w:vertAlign w:val="superscript"/>
              </w:rPr>
              <w:t>−15</w:t>
            </w:r>
          </w:p>
        </w:tc>
        <w:tc>
          <w:tcPr>
            <w:tcW w:w="2126" w:type="dxa"/>
          </w:tcPr>
          <w:p w14:paraId="6EADF6A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6.21, 5.88×10</w:t>
            </w:r>
            <w:r w:rsidRPr="00653A86">
              <w:rPr>
                <w:rFonts w:ascii="Times New Roman" w:hAnsi="Times New Roman" w:cs="Times New Roman"/>
                <w:sz w:val="21"/>
                <w:szCs w:val="21"/>
                <w:vertAlign w:val="superscript"/>
              </w:rPr>
              <w:t>−10</w:t>
            </w:r>
          </w:p>
        </w:tc>
        <w:tc>
          <w:tcPr>
            <w:tcW w:w="2126" w:type="dxa"/>
          </w:tcPr>
          <w:p w14:paraId="22DBFD7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5.43, 6.09×10</w:t>
            </w:r>
            <w:r w:rsidRPr="00653A86">
              <w:rPr>
                <w:rFonts w:ascii="Times New Roman" w:hAnsi="Times New Roman" w:cs="Times New Roman"/>
                <w:sz w:val="21"/>
                <w:szCs w:val="21"/>
                <w:vertAlign w:val="superscript"/>
              </w:rPr>
              <w:t>−8</w:t>
            </w:r>
          </w:p>
        </w:tc>
        <w:tc>
          <w:tcPr>
            <w:tcW w:w="2268" w:type="dxa"/>
          </w:tcPr>
          <w:p w14:paraId="6C97C33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5.47, 4.93×10</w:t>
            </w:r>
            <w:r w:rsidRPr="00653A86">
              <w:rPr>
                <w:rFonts w:ascii="Times New Roman" w:hAnsi="Times New Roman" w:cs="Times New Roman"/>
                <w:sz w:val="21"/>
                <w:szCs w:val="21"/>
                <w:vertAlign w:val="superscript"/>
              </w:rPr>
              <w:t>−8</w:t>
            </w:r>
          </w:p>
        </w:tc>
      </w:tr>
      <w:tr w:rsidR="00312D1C" w:rsidRPr="00653A86" w14:paraId="05AF228C" w14:textId="77777777" w:rsidTr="005A4361">
        <w:tc>
          <w:tcPr>
            <w:tcW w:w="1838" w:type="dxa"/>
          </w:tcPr>
          <w:p w14:paraId="71FC7E2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 (SE)</w:t>
            </w:r>
          </w:p>
        </w:tc>
        <w:tc>
          <w:tcPr>
            <w:tcW w:w="2126" w:type="dxa"/>
          </w:tcPr>
          <w:p w14:paraId="7E81787C"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3.85×10</w:t>
            </w:r>
            <w:r w:rsidRPr="00885F0A">
              <w:rPr>
                <w:rFonts w:ascii="Times New Roman" w:hAnsi="Times New Roman" w:cs="Times New Roman"/>
                <w:sz w:val="21"/>
                <w:szCs w:val="21"/>
                <w:vertAlign w:val="superscript"/>
              </w:rPr>
              <w:t xml:space="preserve">2 </w:t>
            </w:r>
            <w:r w:rsidRPr="00885F0A">
              <w:rPr>
                <w:rFonts w:ascii="Times New Roman" w:hAnsi="Times New Roman" w:cs="Times New Roman"/>
                <w:sz w:val="21"/>
                <w:szCs w:val="21"/>
              </w:rPr>
              <w:t>(8.27×10</w:t>
            </w:r>
            <w:r w:rsidRPr="00885F0A">
              <w:rPr>
                <w:rFonts w:ascii="Times New Roman" w:hAnsi="Times New Roman" w:cs="Times New Roman"/>
                <w:sz w:val="21"/>
                <w:szCs w:val="21"/>
                <w:vertAlign w:val="superscript"/>
              </w:rPr>
              <w:t>2</w:t>
            </w:r>
            <w:r w:rsidRPr="00885F0A">
              <w:rPr>
                <w:rFonts w:ascii="Times New Roman" w:hAnsi="Times New Roman" w:cs="Times New Roman"/>
                <w:sz w:val="21"/>
                <w:szCs w:val="21"/>
              </w:rPr>
              <w:t>)</w:t>
            </w:r>
          </w:p>
        </w:tc>
        <w:tc>
          <w:tcPr>
            <w:tcW w:w="2127" w:type="dxa"/>
          </w:tcPr>
          <w:p w14:paraId="47F81BD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3.59×10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(1.16×10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126" w:type="dxa"/>
          </w:tcPr>
          <w:p w14:paraId="1451E00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2.07×10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(1.17×10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126" w:type="dxa"/>
          </w:tcPr>
          <w:p w14:paraId="240B3D5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1.33×10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(1.21×10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268" w:type="dxa"/>
          </w:tcPr>
          <w:p w14:paraId="5E3DD8B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1.37×10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(1.21×10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r>
      <w:tr w:rsidR="00312D1C" w:rsidRPr="00653A86" w14:paraId="43C8C500" w14:textId="77777777" w:rsidTr="005A4361">
        <w:tc>
          <w:tcPr>
            <w:tcW w:w="1838" w:type="dxa"/>
          </w:tcPr>
          <w:p w14:paraId="2ACD0E5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126" w:type="dxa"/>
          </w:tcPr>
          <w:p w14:paraId="17AB9292"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4.65, 3.29×10</w:t>
            </w:r>
            <w:r w:rsidRPr="00885F0A">
              <w:rPr>
                <w:rFonts w:ascii="Times New Roman" w:hAnsi="Times New Roman" w:cs="Times New Roman"/>
                <w:sz w:val="21"/>
                <w:szCs w:val="21"/>
                <w:vertAlign w:val="superscript"/>
              </w:rPr>
              <w:t>-6</w:t>
            </w:r>
          </w:p>
        </w:tc>
        <w:tc>
          <w:tcPr>
            <w:tcW w:w="2127" w:type="dxa"/>
          </w:tcPr>
          <w:p w14:paraId="2C22ADA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3.10, 1.94×10</w:t>
            </w:r>
            <w:r w:rsidRPr="00653A86">
              <w:rPr>
                <w:rFonts w:ascii="Times New Roman" w:hAnsi="Times New Roman" w:cs="Times New Roman"/>
                <w:sz w:val="21"/>
                <w:szCs w:val="21"/>
                <w:vertAlign w:val="superscript"/>
              </w:rPr>
              <w:t>-3</w:t>
            </w:r>
          </w:p>
        </w:tc>
        <w:tc>
          <w:tcPr>
            <w:tcW w:w="2126" w:type="dxa"/>
          </w:tcPr>
          <w:p w14:paraId="496CA58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1.76, 7.78×10</w:t>
            </w:r>
            <w:r w:rsidRPr="00653A86">
              <w:rPr>
                <w:rFonts w:ascii="Times New Roman" w:hAnsi="Times New Roman" w:cs="Times New Roman"/>
                <w:sz w:val="21"/>
                <w:szCs w:val="21"/>
                <w:vertAlign w:val="superscript"/>
              </w:rPr>
              <w:t>-2</w:t>
            </w:r>
          </w:p>
        </w:tc>
        <w:tc>
          <w:tcPr>
            <w:tcW w:w="2126" w:type="dxa"/>
          </w:tcPr>
          <w:p w14:paraId="6816046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1.10, 2.73×10</w:t>
            </w:r>
            <w:r w:rsidRPr="00653A86">
              <w:rPr>
                <w:rFonts w:ascii="Times New Roman" w:hAnsi="Times New Roman" w:cs="Times New Roman"/>
                <w:sz w:val="21"/>
                <w:szCs w:val="21"/>
                <w:vertAlign w:val="superscript"/>
              </w:rPr>
              <w:t>-1</w:t>
            </w:r>
          </w:p>
        </w:tc>
        <w:tc>
          <w:tcPr>
            <w:tcW w:w="2268" w:type="dxa"/>
          </w:tcPr>
          <w:p w14:paraId="2FB4BD2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1.13, 2.57×10</w:t>
            </w:r>
            <w:r w:rsidRPr="00653A86">
              <w:rPr>
                <w:rFonts w:ascii="Times New Roman" w:hAnsi="Times New Roman" w:cs="Times New Roman"/>
                <w:sz w:val="21"/>
                <w:szCs w:val="21"/>
                <w:vertAlign w:val="superscript"/>
              </w:rPr>
              <w:t>-1</w:t>
            </w:r>
          </w:p>
        </w:tc>
      </w:tr>
      <w:tr w:rsidR="00312D1C" w:rsidRPr="00653A86" w14:paraId="5EF3F284" w14:textId="77777777" w:rsidTr="005A4361">
        <w:tc>
          <w:tcPr>
            <w:tcW w:w="1838" w:type="dxa"/>
          </w:tcPr>
          <w:p w14:paraId="083A7050" w14:textId="77777777" w:rsidR="00312D1C" w:rsidRPr="00653A86" w:rsidRDefault="00312D1C" w:rsidP="005A4361">
            <w:pPr>
              <w:pStyle w:val="BodyText"/>
              <w:rPr>
                <w:rFonts w:ascii="Times New Roman" w:hAnsi="Times New Roman" w:cs="Times New Roman"/>
                <w:w w:val="105"/>
                <w:sz w:val="21"/>
                <w:szCs w:val="21"/>
              </w:rPr>
            </w:pPr>
            <w:r w:rsidRPr="00653A86">
              <w:rPr>
                <w:rFonts w:ascii="Times New Roman" w:hAnsi="Times New Roman" w:cs="Times New Roman"/>
                <w:w w:val="105"/>
                <w:sz w:val="21"/>
                <w:szCs w:val="21"/>
              </w:rPr>
              <w:t xml:space="preserve">Depth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44F36256"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w:t>
            </w:r>
          </w:p>
        </w:tc>
        <w:tc>
          <w:tcPr>
            <w:tcW w:w="2127" w:type="dxa"/>
          </w:tcPr>
          <w:p w14:paraId="48105CB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1.21×10</w:t>
            </w:r>
            <w:r w:rsidRPr="00653A86">
              <w:rPr>
                <w:rFonts w:ascii="Times New Roman" w:hAnsi="Times New Roman" w:cs="Times New Roman"/>
                <w:sz w:val="21"/>
                <w:szCs w:val="21"/>
                <w:vertAlign w:val="superscript"/>
              </w:rPr>
              <w:t>-1</w:t>
            </w:r>
          </w:p>
        </w:tc>
        <w:tc>
          <w:tcPr>
            <w:tcW w:w="2126" w:type="dxa"/>
          </w:tcPr>
          <w:p w14:paraId="36C1289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1.09×10</w:t>
            </w:r>
            <w:r w:rsidRPr="00653A86">
              <w:rPr>
                <w:rFonts w:ascii="Times New Roman" w:hAnsi="Times New Roman" w:cs="Times New Roman"/>
                <w:sz w:val="21"/>
                <w:szCs w:val="21"/>
                <w:vertAlign w:val="superscript"/>
              </w:rPr>
              <w:t>-1</w:t>
            </w:r>
          </w:p>
        </w:tc>
        <w:tc>
          <w:tcPr>
            <w:tcW w:w="2126" w:type="dxa"/>
          </w:tcPr>
          <w:p w14:paraId="2B3F732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1.09×10</w:t>
            </w:r>
            <w:r w:rsidRPr="00653A86">
              <w:rPr>
                <w:rFonts w:ascii="Times New Roman" w:hAnsi="Times New Roman" w:cs="Times New Roman"/>
                <w:sz w:val="21"/>
                <w:szCs w:val="21"/>
                <w:vertAlign w:val="superscript"/>
              </w:rPr>
              <w:t>-1</w:t>
            </w:r>
          </w:p>
        </w:tc>
        <w:tc>
          <w:tcPr>
            <w:tcW w:w="2268" w:type="dxa"/>
          </w:tcPr>
          <w:p w14:paraId="3C31D63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1.09×10</w:t>
            </w:r>
            <w:r w:rsidRPr="00653A86">
              <w:rPr>
                <w:rFonts w:ascii="Times New Roman" w:hAnsi="Times New Roman" w:cs="Times New Roman"/>
                <w:sz w:val="21"/>
                <w:szCs w:val="21"/>
                <w:vertAlign w:val="superscript"/>
              </w:rPr>
              <w:t>-1</w:t>
            </w:r>
          </w:p>
        </w:tc>
      </w:tr>
      <w:tr w:rsidR="00312D1C" w:rsidRPr="00653A86" w14:paraId="3A631B0D" w14:textId="77777777" w:rsidTr="005A4361">
        <w:tc>
          <w:tcPr>
            <w:tcW w:w="1838" w:type="dxa"/>
          </w:tcPr>
          <w:p w14:paraId="4FAB996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Field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0529E4E2"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w:t>
            </w:r>
          </w:p>
        </w:tc>
        <w:tc>
          <w:tcPr>
            <w:tcW w:w="2127" w:type="dxa"/>
          </w:tcPr>
          <w:p w14:paraId="333E765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8.86×10</w:t>
            </w:r>
            <w:r w:rsidRPr="00653A86">
              <w:rPr>
                <w:rFonts w:ascii="Times New Roman" w:hAnsi="Times New Roman" w:cs="Times New Roman"/>
                <w:sz w:val="21"/>
                <w:szCs w:val="21"/>
                <w:vertAlign w:val="superscript"/>
              </w:rPr>
              <w:t>-2</w:t>
            </w:r>
          </w:p>
        </w:tc>
        <w:tc>
          <w:tcPr>
            <w:tcW w:w="2126" w:type="dxa"/>
          </w:tcPr>
          <w:p w14:paraId="7E4F937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6.90×10</w:t>
            </w:r>
            <w:r w:rsidRPr="00653A86">
              <w:rPr>
                <w:rFonts w:ascii="Times New Roman" w:hAnsi="Times New Roman" w:cs="Times New Roman"/>
                <w:sz w:val="21"/>
                <w:szCs w:val="21"/>
                <w:vertAlign w:val="superscript"/>
              </w:rPr>
              <w:t>-2</w:t>
            </w:r>
          </w:p>
        </w:tc>
        <w:tc>
          <w:tcPr>
            <w:tcW w:w="2126" w:type="dxa"/>
          </w:tcPr>
          <w:p w14:paraId="4DD9399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6.98×10</w:t>
            </w:r>
            <w:r w:rsidRPr="00653A86">
              <w:rPr>
                <w:rFonts w:ascii="Times New Roman" w:hAnsi="Times New Roman" w:cs="Times New Roman"/>
                <w:sz w:val="21"/>
                <w:szCs w:val="21"/>
                <w:vertAlign w:val="superscript"/>
              </w:rPr>
              <w:t>-2</w:t>
            </w:r>
          </w:p>
        </w:tc>
        <w:tc>
          <w:tcPr>
            <w:tcW w:w="2268" w:type="dxa"/>
          </w:tcPr>
          <w:p w14:paraId="218304F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6.97×10</w:t>
            </w:r>
            <w:r w:rsidRPr="00653A86">
              <w:rPr>
                <w:rFonts w:ascii="Times New Roman" w:hAnsi="Times New Roman" w:cs="Times New Roman"/>
                <w:sz w:val="21"/>
                <w:szCs w:val="21"/>
                <w:vertAlign w:val="superscript"/>
              </w:rPr>
              <w:t>-2</w:t>
            </w:r>
          </w:p>
        </w:tc>
      </w:tr>
      <w:tr w:rsidR="00312D1C" w:rsidRPr="00653A86" w14:paraId="1946C2E8" w14:textId="77777777" w:rsidTr="005A4361">
        <w:tc>
          <w:tcPr>
            <w:tcW w:w="1838" w:type="dxa"/>
          </w:tcPr>
          <w:p w14:paraId="0711A3F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Formation </w:t>
            </w:r>
            <w:proofErr w:type="gramStart"/>
            <w:r>
              <w:rPr>
                <w:rFonts w:ascii="Times New Roman" w:hAnsi="Times New Roman" w:cs="Times New Roman"/>
                <w:w w:val="105"/>
                <w:sz w:val="21"/>
                <w:szCs w:val="21"/>
              </w:rPr>
              <w:t>I.(</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4ACBA680"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w:t>
            </w:r>
          </w:p>
        </w:tc>
        <w:tc>
          <w:tcPr>
            <w:tcW w:w="2127" w:type="dxa"/>
          </w:tcPr>
          <w:p w14:paraId="01BF54B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2420DC2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9.12×10</w:t>
            </w:r>
            <w:r w:rsidRPr="00653A86">
              <w:rPr>
                <w:rFonts w:ascii="Times New Roman" w:hAnsi="Times New Roman" w:cs="Times New Roman"/>
                <w:sz w:val="21"/>
                <w:szCs w:val="21"/>
                <w:vertAlign w:val="superscript"/>
              </w:rPr>
              <w:t>-2</w:t>
            </w:r>
          </w:p>
        </w:tc>
        <w:tc>
          <w:tcPr>
            <w:tcW w:w="2126" w:type="dxa"/>
          </w:tcPr>
          <w:p w14:paraId="1BA9789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7.70×10</w:t>
            </w:r>
            <w:r w:rsidRPr="00653A86">
              <w:rPr>
                <w:rFonts w:ascii="Times New Roman" w:hAnsi="Times New Roman" w:cs="Times New Roman"/>
                <w:sz w:val="21"/>
                <w:szCs w:val="21"/>
                <w:vertAlign w:val="superscript"/>
              </w:rPr>
              <w:t>-2</w:t>
            </w:r>
          </w:p>
        </w:tc>
        <w:tc>
          <w:tcPr>
            <w:tcW w:w="2268" w:type="dxa"/>
          </w:tcPr>
          <w:p w14:paraId="4F8415D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7.68×10</w:t>
            </w:r>
            <w:r w:rsidRPr="00653A86">
              <w:rPr>
                <w:rFonts w:ascii="Times New Roman" w:hAnsi="Times New Roman" w:cs="Times New Roman"/>
                <w:sz w:val="21"/>
                <w:szCs w:val="21"/>
                <w:vertAlign w:val="superscript"/>
              </w:rPr>
              <w:t>-2</w:t>
            </w:r>
          </w:p>
        </w:tc>
      </w:tr>
      <w:tr w:rsidR="00312D1C" w:rsidRPr="00653A86" w14:paraId="6D006A07" w14:textId="77777777" w:rsidTr="005A4361">
        <w:tc>
          <w:tcPr>
            <w:tcW w:w="1838" w:type="dxa"/>
          </w:tcPr>
          <w:p w14:paraId="4AB0040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Basin</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5D97D197"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w:t>
            </w:r>
          </w:p>
        </w:tc>
        <w:tc>
          <w:tcPr>
            <w:tcW w:w="2127" w:type="dxa"/>
          </w:tcPr>
          <w:p w14:paraId="2450858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401EF5D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7ECB021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6.14×10</w:t>
            </w:r>
            <w:r w:rsidRPr="00653A86">
              <w:rPr>
                <w:rFonts w:ascii="Times New Roman" w:hAnsi="Times New Roman" w:cs="Times New Roman"/>
                <w:sz w:val="21"/>
                <w:szCs w:val="21"/>
                <w:vertAlign w:val="superscript"/>
              </w:rPr>
              <w:t>-2</w:t>
            </w:r>
          </w:p>
        </w:tc>
        <w:tc>
          <w:tcPr>
            <w:tcW w:w="2268" w:type="dxa"/>
          </w:tcPr>
          <w:p w14:paraId="4D1D02C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6.17×10</w:t>
            </w:r>
            <w:r w:rsidRPr="00653A86">
              <w:rPr>
                <w:rFonts w:ascii="Times New Roman" w:hAnsi="Times New Roman" w:cs="Times New Roman"/>
                <w:sz w:val="21"/>
                <w:szCs w:val="21"/>
                <w:vertAlign w:val="superscript"/>
              </w:rPr>
              <w:t>-2</w:t>
            </w:r>
          </w:p>
        </w:tc>
      </w:tr>
      <w:tr w:rsidR="00312D1C" w:rsidRPr="00653A86" w14:paraId="44115DE1" w14:textId="77777777" w:rsidTr="005A4361">
        <w:tc>
          <w:tcPr>
            <w:tcW w:w="1838" w:type="dxa"/>
          </w:tcPr>
          <w:p w14:paraId="43F0714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Lithology</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7A375A08"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w:t>
            </w:r>
          </w:p>
        </w:tc>
        <w:tc>
          <w:tcPr>
            <w:tcW w:w="2127" w:type="dxa"/>
          </w:tcPr>
          <w:p w14:paraId="3885D48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0137F19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5A3B71C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35882C1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8.53×10</w:t>
            </w:r>
            <w:r w:rsidRPr="00653A86">
              <w:rPr>
                <w:rFonts w:ascii="Times New Roman" w:hAnsi="Times New Roman" w:cs="Times New Roman"/>
                <w:sz w:val="21"/>
                <w:szCs w:val="21"/>
                <w:vertAlign w:val="superscript"/>
              </w:rPr>
              <w:t>-3</w:t>
            </w:r>
          </w:p>
        </w:tc>
      </w:tr>
      <w:tr w:rsidR="00312D1C" w:rsidRPr="00653A86" w14:paraId="1FC15D6D" w14:textId="77777777" w:rsidTr="005A4361">
        <w:tc>
          <w:tcPr>
            <w:tcW w:w="1838" w:type="dxa"/>
          </w:tcPr>
          <w:p w14:paraId="694B588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Series </w:t>
            </w:r>
            <w:proofErr w:type="gramStart"/>
            <w:r>
              <w:rPr>
                <w:rFonts w:ascii="Times New Roman" w:hAnsi="Times New Roman" w:cs="Times New Roman"/>
                <w:sz w:val="21"/>
                <w:szCs w:val="21"/>
              </w:rPr>
              <w:t>I.(</w:t>
            </w:r>
            <w:proofErr w:type="gramEnd"/>
            <w:r>
              <w:rPr>
                <w:rFonts w:ascii="Times New Roman" w:hAnsi="Times New Roman" w:cs="Times New Roman"/>
                <w:sz w:val="21"/>
                <w:szCs w:val="21"/>
              </w:rPr>
              <w:t>G.)</w:t>
            </w:r>
          </w:p>
        </w:tc>
        <w:tc>
          <w:tcPr>
            <w:tcW w:w="2126" w:type="dxa"/>
          </w:tcPr>
          <w:p w14:paraId="0A9114EF"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3.39×10</w:t>
            </w:r>
            <w:r w:rsidRPr="00885F0A">
              <w:rPr>
                <w:rFonts w:ascii="Times New Roman" w:hAnsi="Times New Roman" w:cs="Times New Roman"/>
                <w:sz w:val="21"/>
                <w:szCs w:val="21"/>
                <w:vertAlign w:val="superscript"/>
              </w:rPr>
              <w:t>-2</w:t>
            </w:r>
          </w:p>
        </w:tc>
        <w:tc>
          <w:tcPr>
            <w:tcW w:w="2127" w:type="dxa"/>
          </w:tcPr>
          <w:p w14:paraId="7ADCC40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126" w:type="dxa"/>
          </w:tcPr>
          <w:p w14:paraId="02592B0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126" w:type="dxa"/>
          </w:tcPr>
          <w:p w14:paraId="31D416A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68" w:type="dxa"/>
          </w:tcPr>
          <w:p w14:paraId="3075516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r>
      <w:tr w:rsidR="00312D1C" w:rsidRPr="00653A86" w14:paraId="459C5E22" w14:textId="77777777" w:rsidTr="005A4361">
        <w:tc>
          <w:tcPr>
            <w:tcW w:w="1838" w:type="dxa"/>
          </w:tcPr>
          <w:p w14:paraId="5829D31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Period</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579532C3"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w:t>
            </w:r>
          </w:p>
        </w:tc>
        <w:tc>
          <w:tcPr>
            <w:tcW w:w="2127" w:type="dxa"/>
          </w:tcPr>
          <w:p w14:paraId="11C94F4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72F290C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126" w:type="dxa"/>
          </w:tcPr>
          <w:p w14:paraId="5EAA3C6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43DB0D5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01472EEE" w14:textId="77777777" w:rsidTr="005A4361">
        <w:tc>
          <w:tcPr>
            <w:tcW w:w="1838" w:type="dxa"/>
          </w:tcPr>
          <w:p w14:paraId="1AD424C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2126" w:type="dxa"/>
          </w:tcPr>
          <w:p w14:paraId="5793CBBF"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2.24×10</w:t>
            </w:r>
            <w:r w:rsidRPr="00885F0A">
              <w:rPr>
                <w:rFonts w:ascii="Times New Roman" w:hAnsi="Times New Roman" w:cs="Times New Roman"/>
                <w:sz w:val="21"/>
                <w:szCs w:val="21"/>
                <w:vertAlign w:val="superscript"/>
              </w:rPr>
              <w:t>-1</w:t>
            </w:r>
          </w:p>
        </w:tc>
        <w:tc>
          <w:tcPr>
            <w:tcW w:w="2127" w:type="dxa"/>
          </w:tcPr>
          <w:p w14:paraId="5BFC35F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1.80×10</w:t>
            </w:r>
            <w:r w:rsidRPr="00653A86">
              <w:rPr>
                <w:rFonts w:ascii="Times New Roman" w:hAnsi="Times New Roman" w:cs="Times New Roman"/>
                <w:sz w:val="21"/>
                <w:szCs w:val="21"/>
                <w:vertAlign w:val="superscript"/>
              </w:rPr>
              <w:t>-1</w:t>
            </w:r>
          </w:p>
        </w:tc>
        <w:tc>
          <w:tcPr>
            <w:tcW w:w="2126" w:type="dxa"/>
          </w:tcPr>
          <w:p w14:paraId="75AF9E9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1.77×10</w:t>
            </w:r>
            <w:r w:rsidRPr="00653A86">
              <w:rPr>
                <w:rFonts w:ascii="Times New Roman" w:hAnsi="Times New Roman" w:cs="Times New Roman"/>
                <w:sz w:val="21"/>
                <w:szCs w:val="21"/>
                <w:vertAlign w:val="superscript"/>
              </w:rPr>
              <w:t>-1</w:t>
            </w:r>
          </w:p>
        </w:tc>
        <w:tc>
          <w:tcPr>
            <w:tcW w:w="2126" w:type="dxa"/>
          </w:tcPr>
          <w:p w14:paraId="6D651BB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1.77×10</w:t>
            </w:r>
            <w:r w:rsidRPr="00653A86">
              <w:rPr>
                <w:rFonts w:ascii="Times New Roman" w:hAnsi="Times New Roman" w:cs="Times New Roman"/>
                <w:sz w:val="21"/>
                <w:szCs w:val="21"/>
                <w:vertAlign w:val="superscript"/>
              </w:rPr>
              <w:t>-1</w:t>
            </w:r>
          </w:p>
        </w:tc>
        <w:tc>
          <w:tcPr>
            <w:tcW w:w="2268" w:type="dxa"/>
          </w:tcPr>
          <w:p w14:paraId="5AE43EB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1.77×10</w:t>
            </w:r>
            <w:r w:rsidRPr="00653A86">
              <w:rPr>
                <w:rFonts w:ascii="Times New Roman" w:hAnsi="Times New Roman" w:cs="Times New Roman"/>
                <w:sz w:val="21"/>
                <w:szCs w:val="21"/>
                <w:vertAlign w:val="superscript"/>
              </w:rPr>
              <w:t>-1</w:t>
            </w:r>
          </w:p>
        </w:tc>
      </w:tr>
      <w:tr w:rsidR="00312D1C" w:rsidRPr="00653A86" w14:paraId="25F58506" w14:textId="77777777" w:rsidTr="005A4361">
        <w:tc>
          <w:tcPr>
            <w:tcW w:w="1838" w:type="dxa"/>
          </w:tcPr>
          <w:p w14:paraId="22E00D4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ICC</w:t>
            </w:r>
          </w:p>
        </w:tc>
        <w:tc>
          <w:tcPr>
            <w:tcW w:w="2126" w:type="dxa"/>
          </w:tcPr>
          <w:p w14:paraId="0869DB60"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0.022</w:t>
            </w:r>
          </w:p>
        </w:tc>
        <w:tc>
          <w:tcPr>
            <w:tcW w:w="2127" w:type="dxa"/>
          </w:tcPr>
          <w:p w14:paraId="60119F8B"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0.409</w:t>
            </w:r>
          </w:p>
        </w:tc>
        <w:tc>
          <w:tcPr>
            <w:tcW w:w="2126" w:type="dxa"/>
          </w:tcPr>
          <w:p w14:paraId="1F22796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0.445</w:t>
            </w:r>
          </w:p>
        </w:tc>
        <w:tc>
          <w:tcPr>
            <w:tcW w:w="2126" w:type="dxa"/>
          </w:tcPr>
          <w:p w14:paraId="0897C40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0.459</w:t>
            </w:r>
          </w:p>
        </w:tc>
        <w:tc>
          <w:tcPr>
            <w:tcW w:w="2268" w:type="dxa"/>
          </w:tcPr>
          <w:p w14:paraId="4148EE9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0.459</w:t>
            </w:r>
          </w:p>
        </w:tc>
      </w:tr>
      <w:tr w:rsidR="00312D1C" w:rsidRPr="00653A86" w14:paraId="3CF5E329" w14:textId="77777777" w:rsidTr="005A4361">
        <w:tc>
          <w:tcPr>
            <w:tcW w:w="1838" w:type="dxa"/>
          </w:tcPr>
          <w:p w14:paraId="56FD082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w:t>
            </w:r>
            <w:r>
              <w:rPr>
                <w:rFonts w:ascii="Times New Roman" w:hAnsi="Times New Roman" w:cs="Times New Roman"/>
                <w:sz w:val="21"/>
                <w:szCs w:val="21"/>
              </w:rPr>
              <w:t xml:space="preserve"> </w:t>
            </w:r>
            <w:r w:rsidRPr="00653A86">
              <w:rPr>
                <w:rFonts w:ascii="Times New Roman" w:hAnsi="Times New Roman" w:cs="Times New Roman"/>
                <w:sz w:val="21"/>
                <w:szCs w:val="21"/>
              </w:rPr>
              <w:t xml:space="preserve">&amp; </w:t>
            </w:r>
            <w:r>
              <w:rPr>
                <w:rFonts w:ascii="Times New Roman" w:hAnsi="Times New Roman" w:cs="Times New Roman"/>
                <w:sz w:val="21"/>
                <w:szCs w:val="21"/>
              </w:rPr>
              <w:t>a</w:t>
            </w:r>
          </w:p>
        </w:tc>
        <w:tc>
          <w:tcPr>
            <w:tcW w:w="2126" w:type="dxa"/>
          </w:tcPr>
          <w:p w14:paraId="442F8DC0"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0.30/0.31</w:t>
            </w:r>
          </w:p>
        </w:tc>
        <w:tc>
          <w:tcPr>
            <w:tcW w:w="2127" w:type="dxa"/>
          </w:tcPr>
          <w:p w14:paraId="6F5DCBB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0.26/0.56</w:t>
            </w:r>
          </w:p>
        </w:tc>
        <w:tc>
          <w:tcPr>
            <w:tcW w:w="2126" w:type="dxa"/>
          </w:tcPr>
          <w:p w14:paraId="7C5C80C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0.23/0.57</w:t>
            </w:r>
          </w:p>
        </w:tc>
        <w:tc>
          <w:tcPr>
            <w:tcW w:w="2126" w:type="dxa"/>
          </w:tcPr>
          <w:p w14:paraId="03C4F16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0.22/0.58</w:t>
            </w:r>
          </w:p>
        </w:tc>
        <w:tc>
          <w:tcPr>
            <w:tcW w:w="2268" w:type="dxa"/>
          </w:tcPr>
          <w:p w14:paraId="356D4B7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0.22/0.58</w:t>
            </w:r>
          </w:p>
        </w:tc>
      </w:tr>
      <w:tr w:rsidR="00312D1C" w:rsidRPr="00653A86" w14:paraId="6FC9C25A" w14:textId="77777777" w:rsidTr="005A4361">
        <w:tc>
          <w:tcPr>
            <w:tcW w:w="1838" w:type="dxa"/>
          </w:tcPr>
          <w:p w14:paraId="40187330"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126" w:type="dxa"/>
          </w:tcPr>
          <w:p w14:paraId="0507C35F" w14:textId="77777777" w:rsidR="00312D1C" w:rsidRPr="00885F0A" w:rsidRDefault="00312D1C" w:rsidP="005A4361">
            <w:pPr>
              <w:pStyle w:val="BodyText"/>
              <w:rPr>
                <w:rFonts w:ascii="Times New Roman" w:hAnsi="Times New Roman" w:cs="Times New Roman"/>
                <w:w w:val="94"/>
                <w:sz w:val="21"/>
                <w:szCs w:val="21"/>
              </w:rPr>
            </w:pPr>
            <w:r w:rsidRPr="00885F0A">
              <w:rPr>
                <w:rFonts w:ascii="Times New Roman" w:hAnsi="Times New Roman" w:cs="Times New Roman"/>
                <w:w w:val="94"/>
                <w:sz w:val="21"/>
                <w:szCs w:val="21"/>
              </w:rPr>
              <w:t>-17.24</w:t>
            </w:r>
          </w:p>
        </w:tc>
        <w:tc>
          <w:tcPr>
            <w:tcW w:w="2127" w:type="dxa"/>
          </w:tcPr>
          <w:p w14:paraId="15DEB934"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-17.25</w:t>
            </w:r>
          </w:p>
        </w:tc>
        <w:tc>
          <w:tcPr>
            <w:tcW w:w="2126" w:type="dxa"/>
          </w:tcPr>
          <w:p w14:paraId="1C73C161"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-17.26</w:t>
            </w:r>
          </w:p>
        </w:tc>
        <w:tc>
          <w:tcPr>
            <w:tcW w:w="2126" w:type="dxa"/>
          </w:tcPr>
          <w:p w14:paraId="1FCE76A3"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-17.27</w:t>
            </w:r>
          </w:p>
        </w:tc>
        <w:tc>
          <w:tcPr>
            <w:tcW w:w="2268" w:type="dxa"/>
          </w:tcPr>
          <w:p w14:paraId="4EAA213B"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-17.27</w:t>
            </w:r>
          </w:p>
        </w:tc>
      </w:tr>
      <w:tr w:rsidR="00312D1C" w:rsidRPr="00653A86" w14:paraId="2EBF0A3F" w14:textId="77777777" w:rsidTr="005A4361">
        <w:tc>
          <w:tcPr>
            <w:tcW w:w="1838" w:type="dxa"/>
          </w:tcPr>
          <w:p w14:paraId="2A31E27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126" w:type="dxa"/>
          </w:tcPr>
          <w:p w14:paraId="56C8EAAE"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-16.80/-17.68 (0.87)</w:t>
            </w:r>
          </w:p>
        </w:tc>
        <w:tc>
          <w:tcPr>
            <w:tcW w:w="2127" w:type="dxa"/>
          </w:tcPr>
          <w:p w14:paraId="74E0090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-16.89/-17.60 (0.71)</w:t>
            </w:r>
          </w:p>
        </w:tc>
        <w:tc>
          <w:tcPr>
            <w:tcW w:w="2126" w:type="dxa"/>
          </w:tcPr>
          <w:p w14:paraId="51C80A8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-16.92/-17.60 (0.68)</w:t>
            </w:r>
          </w:p>
        </w:tc>
        <w:tc>
          <w:tcPr>
            <w:tcW w:w="2126" w:type="dxa"/>
          </w:tcPr>
          <w:p w14:paraId="02485F3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-16.92/-17.62 (0.69)</w:t>
            </w:r>
          </w:p>
        </w:tc>
        <w:tc>
          <w:tcPr>
            <w:tcW w:w="2268" w:type="dxa"/>
          </w:tcPr>
          <w:p w14:paraId="2D79A51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-16.92/-17.61 (0.70)</w:t>
            </w:r>
          </w:p>
        </w:tc>
      </w:tr>
      <w:tr w:rsidR="00312D1C" w:rsidRPr="00653A86" w14:paraId="7854764F" w14:textId="77777777" w:rsidTr="005A4361">
        <w:tc>
          <w:tcPr>
            <w:tcW w:w="1838" w:type="dxa"/>
          </w:tcPr>
          <w:p w14:paraId="71F8E7C7"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126" w:type="dxa"/>
          </w:tcPr>
          <w:p w14:paraId="74E0B5C6" w14:textId="77777777" w:rsidR="00312D1C" w:rsidRPr="00885F0A" w:rsidRDefault="00312D1C" w:rsidP="005A4361">
            <w:pPr>
              <w:pStyle w:val="BodyText"/>
              <w:rPr>
                <w:rFonts w:ascii="Times New Roman" w:hAnsi="Times New Roman" w:cs="Times New Roman"/>
                <w:w w:val="90"/>
                <w:sz w:val="21"/>
                <w:szCs w:val="21"/>
              </w:rPr>
            </w:pPr>
            <w:r w:rsidRPr="00885F0A">
              <w:rPr>
                <w:rFonts w:ascii="Times New Roman" w:hAnsi="Times New Roman" w:cs="Times New Roman"/>
                <w:w w:val="90"/>
                <w:sz w:val="21"/>
                <w:szCs w:val="21"/>
              </w:rPr>
              <w:t>-23.41</w:t>
            </w:r>
          </w:p>
        </w:tc>
        <w:tc>
          <w:tcPr>
            <w:tcW w:w="2127" w:type="dxa"/>
          </w:tcPr>
          <w:p w14:paraId="6BAA7020"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-23.36</w:t>
            </w:r>
          </w:p>
        </w:tc>
        <w:tc>
          <w:tcPr>
            <w:tcW w:w="2126" w:type="dxa"/>
          </w:tcPr>
          <w:p w14:paraId="049C7DEE"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-23.26</w:t>
            </w:r>
          </w:p>
        </w:tc>
        <w:tc>
          <w:tcPr>
            <w:tcW w:w="2126" w:type="dxa"/>
          </w:tcPr>
          <w:p w14:paraId="0297C225"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-23.25</w:t>
            </w:r>
          </w:p>
        </w:tc>
        <w:tc>
          <w:tcPr>
            <w:tcW w:w="2268" w:type="dxa"/>
          </w:tcPr>
          <w:p w14:paraId="12FFBF24"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-23.25</w:t>
            </w:r>
          </w:p>
        </w:tc>
      </w:tr>
      <w:tr w:rsidR="00312D1C" w:rsidRPr="00653A86" w14:paraId="44538952" w14:textId="77777777" w:rsidTr="005A4361">
        <w:tc>
          <w:tcPr>
            <w:tcW w:w="1838" w:type="dxa"/>
          </w:tcPr>
          <w:p w14:paraId="5B4BA85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126" w:type="dxa"/>
          </w:tcPr>
          <w:p w14:paraId="0084E965"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-22.97/-23.86 (0.89)</w:t>
            </w:r>
          </w:p>
        </w:tc>
        <w:tc>
          <w:tcPr>
            <w:tcW w:w="2127" w:type="dxa"/>
          </w:tcPr>
          <w:p w14:paraId="05FA837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-22.99/23.72 (0.72)</w:t>
            </w:r>
          </w:p>
        </w:tc>
        <w:tc>
          <w:tcPr>
            <w:tcW w:w="2126" w:type="dxa"/>
          </w:tcPr>
          <w:p w14:paraId="769303F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-22.91/-23.63 (0.72)</w:t>
            </w:r>
          </w:p>
        </w:tc>
        <w:tc>
          <w:tcPr>
            <w:tcW w:w="2126" w:type="dxa"/>
          </w:tcPr>
          <w:p w14:paraId="010AF60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-22.90/-23.60 (0.71)</w:t>
            </w:r>
          </w:p>
        </w:tc>
        <w:tc>
          <w:tcPr>
            <w:tcW w:w="2268" w:type="dxa"/>
          </w:tcPr>
          <w:p w14:paraId="1C8C102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-22.89/-23.61 (0.72)</w:t>
            </w:r>
          </w:p>
        </w:tc>
      </w:tr>
      <w:tr w:rsidR="00312D1C" w:rsidRPr="00653A86" w14:paraId="24E6E2F4" w14:textId="77777777" w:rsidTr="005A4361">
        <w:tc>
          <w:tcPr>
            <w:tcW w:w="1838" w:type="dxa"/>
          </w:tcPr>
          <w:p w14:paraId="53C7F12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2126" w:type="dxa"/>
          </w:tcPr>
          <w:p w14:paraId="387A7B85" w14:textId="77777777" w:rsidR="00312D1C" w:rsidRPr="00885F0A" w:rsidRDefault="00312D1C" w:rsidP="005A4361">
            <w:pPr>
              <w:pStyle w:val="BodyText"/>
              <w:rPr>
                <w:rFonts w:ascii="Times New Roman" w:hAnsi="Times New Roman" w:cs="Times New Roman"/>
                <w:sz w:val="21"/>
                <w:szCs w:val="21"/>
              </w:rPr>
            </w:pPr>
            <w:r w:rsidRPr="00885F0A">
              <w:rPr>
                <w:rFonts w:ascii="Times New Roman" w:hAnsi="Times New Roman" w:cs="Times New Roman"/>
                <w:sz w:val="21"/>
                <w:szCs w:val="21"/>
              </w:rPr>
              <w:t>-1501.2</w:t>
            </w:r>
          </w:p>
        </w:tc>
        <w:tc>
          <w:tcPr>
            <w:tcW w:w="2127" w:type="dxa"/>
          </w:tcPr>
          <w:p w14:paraId="4DE172C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-3261.5</w:t>
            </w:r>
          </w:p>
        </w:tc>
        <w:tc>
          <w:tcPr>
            <w:tcW w:w="2126" w:type="dxa"/>
          </w:tcPr>
          <w:p w14:paraId="5CFE52B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-3533.8</w:t>
            </w:r>
          </w:p>
        </w:tc>
        <w:tc>
          <w:tcPr>
            <w:tcW w:w="2126" w:type="dxa"/>
          </w:tcPr>
          <w:p w14:paraId="23B7A5A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-3590.9</w:t>
            </w:r>
          </w:p>
        </w:tc>
        <w:tc>
          <w:tcPr>
            <w:tcW w:w="2268" w:type="dxa"/>
          </w:tcPr>
          <w:p w14:paraId="5759A39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-3589.7</w:t>
            </w:r>
          </w:p>
        </w:tc>
      </w:tr>
    </w:tbl>
    <w:p w14:paraId="489D7C76" w14:textId="77777777" w:rsidR="00312D1C" w:rsidRPr="00653A86" w:rsidRDefault="00312D1C" w:rsidP="00312D1C">
      <w:pPr>
        <w:pStyle w:val="BodyText"/>
        <w:rPr>
          <w:rFonts w:ascii="Times New Roman" w:hAnsi="Times New Roman" w:cs="Times New Roman"/>
          <w:sz w:val="21"/>
          <w:szCs w:val="21"/>
        </w:rPr>
      </w:pPr>
      <w:r>
        <w:rPr>
          <w:rFonts w:ascii="Times New Roman" w:hAnsi="Times New Roman" w:cs="Times New Roman"/>
          <w:sz w:val="21"/>
          <w:szCs w:val="21"/>
        </w:rPr>
        <w:t>J15</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w:t>
      </w:r>
      <w:r w:rsidRPr="009D4DBA">
        <w:rPr>
          <w:rFonts w:ascii="Times New Roman" w:hAnsi="Times New Roman" w:cs="Times New Roman"/>
          <w:sz w:val="21"/>
          <w:szCs w:val="21"/>
        </w:rPr>
        <w:t xml:space="preserve"> Only the</w:t>
      </w:r>
      <w:r>
        <w:rPr>
          <w:rFonts w:ascii="Times New Roman" w:hAnsi="Times New Roman" w:cs="Times New Roman"/>
          <w:sz w:val="21"/>
          <w:szCs w:val="21"/>
        </w:rPr>
        <w:t xml:space="preserve"> time-series</w:t>
      </w:r>
      <w:r w:rsidRPr="009D4DBA">
        <w:rPr>
          <w:rFonts w:ascii="Times New Roman" w:hAnsi="Times New Roman" w:cs="Times New Roman"/>
          <w:sz w:val="21"/>
          <w:szCs w:val="21"/>
        </w:rPr>
        <w:t xml:space="preserve"> random effect is used.</w:t>
      </w:r>
      <w:r w:rsidRPr="00653A86">
        <w:rPr>
          <w:rFonts w:ascii="Times New Roman" w:hAnsi="Times New Roman" w:cs="Times New Roman"/>
          <w:sz w:val="21"/>
          <w:szCs w:val="21"/>
        </w:rPr>
        <w:t xml:space="preserve"> </w:t>
      </w:r>
      <w:r>
        <w:rPr>
          <w:rFonts w:ascii="Times New Roman" w:hAnsi="Times New Roman" w:cs="Times New Roman"/>
          <w:sz w:val="21"/>
          <w:szCs w:val="21"/>
        </w:rPr>
        <w:t>J16</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The depth (300m interval) and the field random effects are used.</w:t>
      </w:r>
      <w:r w:rsidRPr="00653A86">
        <w:rPr>
          <w:rFonts w:ascii="Times New Roman" w:hAnsi="Times New Roman" w:cs="Times New Roman"/>
          <w:sz w:val="21"/>
          <w:szCs w:val="21"/>
        </w:rPr>
        <w:t xml:space="preserve"> </w:t>
      </w:r>
      <w:r>
        <w:rPr>
          <w:rFonts w:ascii="Times New Roman" w:hAnsi="Times New Roman" w:cs="Times New Roman"/>
          <w:sz w:val="21"/>
          <w:szCs w:val="21"/>
        </w:rPr>
        <w:t>J17</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w:t>
      </w:r>
      <w:r w:rsidRPr="00653A86">
        <w:rPr>
          <w:rFonts w:ascii="Times New Roman" w:hAnsi="Times New Roman" w:cs="Times New Roman"/>
          <w:sz w:val="21"/>
          <w:szCs w:val="21"/>
        </w:rPr>
        <w:t xml:space="preserve"> </w:t>
      </w:r>
      <w:r>
        <w:rPr>
          <w:rFonts w:ascii="Times New Roman" w:hAnsi="Times New Roman" w:cs="Times New Roman"/>
          <w:sz w:val="21"/>
          <w:szCs w:val="21"/>
        </w:rPr>
        <w:t>The depth (300m interval), field, and formation random effects are used.</w:t>
      </w:r>
      <w:r w:rsidRPr="00653A86">
        <w:rPr>
          <w:rFonts w:ascii="Times New Roman" w:hAnsi="Times New Roman" w:cs="Times New Roman"/>
          <w:sz w:val="21"/>
          <w:szCs w:val="21"/>
        </w:rPr>
        <w:t xml:space="preserve"> </w:t>
      </w:r>
      <w:r>
        <w:rPr>
          <w:rFonts w:ascii="Times New Roman" w:hAnsi="Times New Roman" w:cs="Times New Roman"/>
          <w:sz w:val="21"/>
          <w:szCs w:val="21"/>
        </w:rPr>
        <w:t>J18</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w:t>
      </w:r>
      <w:r w:rsidRPr="00653A86">
        <w:rPr>
          <w:rFonts w:ascii="Times New Roman" w:hAnsi="Times New Roman" w:cs="Times New Roman"/>
          <w:sz w:val="21"/>
          <w:szCs w:val="21"/>
        </w:rPr>
        <w:t xml:space="preserve"> </w:t>
      </w:r>
      <w:r>
        <w:rPr>
          <w:rFonts w:ascii="Times New Roman" w:hAnsi="Times New Roman" w:cs="Times New Roman"/>
          <w:sz w:val="21"/>
          <w:szCs w:val="21"/>
        </w:rPr>
        <w:t>dataset.</w:t>
      </w:r>
      <w:r w:rsidRPr="0041791F">
        <w:rPr>
          <w:rFonts w:ascii="Times New Roman" w:hAnsi="Times New Roman" w:cs="Times New Roman"/>
          <w:sz w:val="21"/>
          <w:szCs w:val="21"/>
        </w:rPr>
        <w:t xml:space="preserve"> </w:t>
      </w:r>
      <w:r>
        <w:rPr>
          <w:rFonts w:ascii="Times New Roman" w:hAnsi="Times New Roman" w:cs="Times New Roman"/>
          <w:sz w:val="21"/>
          <w:szCs w:val="21"/>
        </w:rPr>
        <w:t>The depth (300m interval), field, formation, and basin random effects are used.</w:t>
      </w:r>
      <w:r w:rsidRPr="00653A86">
        <w:rPr>
          <w:rFonts w:ascii="Times New Roman" w:hAnsi="Times New Roman" w:cs="Times New Roman"/>
          <w:sz w:val="21"/>
          <w:szCs w:val="21"/>
        </w:rPr>
        <w:t xml:space="preserve">  </w:t>
      </w:r>
      <w:r>
        <w:rPr>
          <w:rFonts w:ascii="Times New Roman" w:hAnsi="Times New Roman" w:cs="Times New Roman"/>
          <w:sz w:val="21"/>
          <w:szCs w:val="21"/>
        </w:rPr>
        <w:t>J19</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The depth (300m interval), field, formation, basin and lithology random effects are used.</w:t>
      </w:r>
      <w:r w:rsidRPr="00653A86">
        <w:rPr>
          <w:rFonts w:ascii="Times New Roman" w:hAnsi="Times New Roman" w:cs="Times New Roman"/>
          <w:sz w:val="21"/>
          <w:szCs w:val="21"/>
        </w:rPr>
        <w:t xml:space="preserve">  </w:t>
      </w:r>
      <w:r w:rsidRPr="00653A86">
        <w:rPr>
          <w:rFonts w:ascii="Times New Roman" w:hAnsi="Times New Roman" w:cs="Times New Roman"/>
          <w:sz w:val="21"/>
          <w:szCs w:val="21"/>
        </w:rPr>
        <w:br w:type="page"/>
      </w:r>
    </w:p>
    <w:tbl>
      <w:tblPr>
        <w:tblStyle w:val="TableGrid"/>
        <w:tblW w:w="13747" w:type="dxa"/>
        <w:tblLook w:val="04A0" w:firstRow="1" w:lastRow="0" w:firstColumn="1" w:lastColumn="0" w:noHBand="0" w:noVBand="1"/>
      </w:tblPr>
      <w:tblGrid>
        <w:gridCol w:w="1825"/>
        <w:gridCol w:w="2110"/>
        <w:gridCol w:w="2361"/>
        <w:gridCol w:w="2389"/>
        <w:gridCol w:w="2670"/>
        <w:gridCol w:w="2392"/>
      </w:tblGrid>
      <w:tr w:rsidR="00312D1C" w:rsidRPr="00653A86" w14:paraId="7BB0B9B8" w14:textId="77777777" w:rsidTr="00410439">
        <w:tc>
          <w:tcPr>
            <w:tcW w:w="1838" w:type="dxa"/>
          </w:tcPr>
          <w:p w14:paraId="5CBCA23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lastRenderedPageBreak/>
              <w:t>Model</w:t>
            </w:r>
          </w:p>
        </w:tc>
        <w:tc>
          <w:tcPr>
            <w:tcW w:w="2126" w:type="dxa"/>
          </w:tcPr>
          <w:p w14:paraId="4BA71E26"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J20</w:t>
            </w:r>
          </w:p>
        </w:tc>
        <w:tc>
          <w:tcPr>
            <w:tcW w:w="2268" w:type="dxa"/>
          </w:tcPr>
          <w:p w14:paraId="653C644E"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J21</w:t>
            </w:r>
          </w:p>
        </w:tc>
        <w:tc>
          <w:tcPr>
            <w:tcW w:w="2410" w:type="dxa"/>
          </w:tcPr>
          <w:p w14:paraId="58E0EFA2"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J22</w:t>
            </w:r>
          </w:p>
        </w:tc>
        <w:tc>
          <w:tcPr>
            <w:tcW w:w="2693" w:type="dxa"/>
          </w:tcPr>
          <w:p w14:paraId="4855F7E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J23 - </w:t>
            </w:r>
            <w:proofErr w:type="spellStart"/>
            <w:r>
              <w:rPr>
                <w:rFonts w:ascii="Times New Roman" w:hAnsi="Times New Roman" w:cs="Times New Roman"/>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spacing w:val="-1"/>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p>
        </w:tc>
        <w:tc>
          <w:tcPr>
            <w:tcW w:w="2412" w:type="dxa"/>
          </w:tcPr>
          <w:p w14:paraId="251397BB"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J24 - </w:t>
            </w:r>
            <w:proofErr w:type="spellStart"/>
            <w:r>
              <w:rPr>
                <w:rFonts w:ascii="Times New Roman" w:hAnsi="Times New Roman" w:cs="Times New Roman"/>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spacing w:val="-1"/>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p>
        </w:tc>
      </w:tr>
      <w:tr w:rsidR="00312D1C" w:rsidRPr="00653A86" w14:paraId="073724CE" w14:textId="77777777" w:rsidTr="00410439">
        <w:tc>
          <w:tcPr>
            <w:tcW w:w="1838" w:type="dxa"/>
          </w:tcPr>
          <w:p w14:paraId="45D1D16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w:t>
            </w:r>
          </w:p>
        </w:tc>
        <w:tc>
          <w:tcPr>
            <w:tcW w:w="2126" w:type="dxa"/>
          </w:tcPr>
          <w:p w14:paraId="1D5B95DE" w14:textId="77777777" w:rsidR="00312D1C" w:rsidRPr="008B2EBE"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(6)</w:t>
            </w:r>
          </w:p>
        </w:tc>
        <w:tc>
          <w:tcPr>
            <w:tcW w:w="2268" w:type="dxa"/>
          </w:tcPr>
          <w:p w14:paraId="5D912EA1" w14:textId="77777777" w:rsidR="00312D1C" w:rsidRPr="008B2EBE"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Mixed (7)</w:t>
            </w:r>
          </w:p>
        </w:tc>
        <w:tc>
          <w:tcPr>
            <w:tcW w:w="2410" w:type="dxa"/>
          </w:tcPr>
          <w:p w14:paraId="25B6AD2F" w14:textId="77777777" w:rsidR="00312D1C" w:rsidRPr="008B2EBE" w:rsidRDefault="00312D1C" w:rsidP="005A4361">
            <w:pPr>
              <w:pStyle w:val="BodyText"/>
              <w:rPr>
                <w:rFonts w:ascii="Times New Roman" w:hAnsi="Times New Roman" w:cs="Times New Roman"/>
                <w:sz w:val="21"/>
                <w:szCs w:val="21"/>
              </w:rPr>
            </w:pPr>
            <w:r w:rsidRPr="008B2EBE">
              <w:rPr>
                <w:rFonts w:ascii="Times New Roman" w:hAnsi="Times New Roman" w:cs="Times New Roman"/>
                <w:sz w:val="21"/>
                <w:szCs w:val="21"/>
              </w:rPr>
              <w:t>Mixed</w:t>
            </w:r>
            <w:r>
              <w:rPr>
                <w:rFonts w:ascii="Times New Roman" w:hAnsi="Times New Roman" w:cs="Times New Roman"/>
                <w:sz w:val="21"/>
                <w:szCs w:val="21"/>
              </w:rPr>
              <w:t xml:space="preserve"> (7)</w:t>
            </w:r>
          </w:p>
        </w:tc>
        <w:tc>
          <w:tcPr>
            <w:tcW w:w="2693" w:type="dxa"/>
          </w:tcPr>
          <w:p w14:paraId="6C1E9D9E" w14:textId="77777777" w:rsidR="00312D1C" w:rsidRPr="00653A86" w:rsidRDefault="00312D1C" w:rsidP="005A4361">
            <w:pPr>
              <w:pStyle w:val="BodyText"/>
              <w:rPr>
                <w:rFonts w:ascii="Times New Roman" w:hAnsi="Times New Roman" w:cs="Times New Roman"/>
                <w:sz w:val="21"/>
                <w:szCs w:val="21"/>
              </w:rPr>
            </w:pPr>
            <w:r w:rsidRPr="008B2EBE">
              <w:rPr>
                <w:rFonts w:ascii="Times New Roman" w:hAnsi="Times New Roman" w:cs="Times New Roman"/>
                <w:sz w:val="21"/>
                <w:szCs w:val="21"/>
              </w:rPr>
              <w:t>Mixed</w:t>
            </w:r>
            <w:r>
              <w:rPr>
                <w:rFonts w:ascii="Times New Roman" w:hAnsi="Times New Roman" w:cs="Times New Roman"/>
                <w:sz w:val="21"/>
                <w:szCs w:val="21"/>
              </w:rPr>
              <w:t xml:space="preserve"> (7)</w:t>
            </w:r>
          </w:p>
        </w:tc>
        <w:tc>
          <w:tcPr>
            <w:tcW w:w="2412" w:type="dxa"/>
          </w:tcPr>
          <w:p w14:paraId="6D91A36B" w14:textId="77777777" w:rsidR="00312D1C" w:rsidRPr="008B2EBE" w:rsidRDefault="00312D1C" w:rsidP="005A4361">
            <w:pPr>
              <w:pStyle w:val="BodyText"/>
              <w:rPr>
                <w:rFonts w:ascii="Times New Roman" w:hAnsi="Times New Roman" w:cs="Times New Roman"/>
                <w:sz w:val="21"/>
                <w:szCs w:val="21"/>
              </w:rPr>
            </w:pPr>
            <w:r w:rsidRPr="008B2EBE">
              <w:rPr>
                <w:rFonts w:ascii="Times New Roman" w:hAnsi="Times New Roman" w:cs="Times New Roman"/>
                <w:sz w:val="21"/>
                <w:szCs w:val="21"/>
              </w:rPr>
              <w:t>Mixed</w:t>
            </w:r>
            <w:r>
              <w:rPr>
                <w:rFonts w:ascii="Times New Roman" w:hAnsi="Times New Roman" w:cs="Times New Roman"/>
                <w:sz w:val="21"/>
                <w:szCs w:val="21"/>
              </w:rPr>
              <w:t xml:space="preserve"> (7)</w:t>
            </w:r>
          </w:p>
        </w:tc>
      </w:tr>
      <w:tr w:rsidR="00312D1C" w:rsidRPr="00653A86" w14:paraId="53892C1C" w14:textId="77777777" w:rsidTr="00410439">
        <w:tc>
          <w:tcPr>
            <w:tcW w:w="1838" w:type="dxa"/>
          </w:tcPr>
          <w:p w14:paraId="698B99B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2126" w:type="dxa"/>
          </w:tcPr>
          <w:p w14:paraId="2B95327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268" w:type="dxa"/>
          </w:tcPr>
          <w:p w14:paraId="15BDB40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410" w:type="dxa"/>
          </w:tcPr>
          <w:p w14:paraId="29B1591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693" w:type="dxa"/>
          </w:tcPr>
          <w:p w14:paraId="13B3F00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c>
          <w:tcPr>
            <w:tcW w:w="2412" w:type="dxa"/>
          </w:tcPr>
          <w:p w14:paraId="790BC4C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10343</w:t>
            </w:r>
          </w:p>
        </w:tc>
      </w:tr>
      <w:tr w:rsidR="00312D1C" w:rsidRPr="00653A86" w14:paraId="3F839E52" w14:textId="77777777" w:rsidTr="00410439">
        <w:tc>
          <w:tcPr>
            <w:tcW w:w="1838" w:type="dxa"/>
          </w:tcPr>
          <w:p w14:paraId="506E06F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2126" w:type="dxa"/>
          </w:tcPr>
          <w:p w14:paraId="280DEE9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94</w:t>
            </w:r>
            <w:r w:rsidRPr="00653A86">
              <w:rPr>
                <w:rFonts w:ascii="Times New Roman" w:hAnsi="Times New Roman" w:cs="Times New Roman"/>
                <w:sz w:val="21"/>
                <w:szCs w:val="21"/>
              </w:rPr>
              <w:t xml:space="preserve"> (</w:t>
            </w:r>
            <w:r>
              <w:rPr>
                <w:rFonts w:ascii="Times New Roman" w:hAnsi="Times New Roman" w:cs="Times New Roman"/>
                <w:sz w:val="21"/>
                <w:szCs w:val="21"/>
              </w:rPr>
              <w:t>7</w:t>
            </w:r>
            <w:r w:rsidRPr="00653A86">
              <w:rPr>
                <w:rFonts w:ascii="Times New Roman" w:hAnsi="Times New Roman" w:cs="Times New Roman"/>
                <w:sz w:val="21"/>
                <w:szCs w:val="21"/>
              </w:rPr>
              <w:t>.</w:t>
            </w:r>
            <w:r>
              <w:rPr>
                <w:rFonts w:ascii="Times New Roman" w:hAnsi="Times New Roman" w:cs="Times New Roman"/>
                <w:sz w:val="21"/>
                <w:szCs w:val="21"/>
              </w:rPr>
              <w:t>21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268" w:type="dxa"/>
          </w:tcPr>
          <w:p w14:paraId="398643C3" w14:textId="1A92F05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9</w:t>
            </w:r>
            <w:r w:rsidR="00410439">
              <w:rPr>
                <w:rFonts w:ascii="Times New Roman" w:hAnsi="Times New Roman" w:cs="Times New Roman"/>
                <w:sz w:val="21"/>
                <w:szCs w:val="21"/>
              </w:rPr>
              <w:t>0790</w:t>
            </w:r>
            <w:r w:rsidRPr="00653A86">
              <w:rPr>
                <w:rFonts w:ascii="Times New Roman" w:hAnsi="Times New Roman" w:cs="Times New Roman"/>
                <w:sz w:val="21"/>
                <w:szCs w:val="21"/>
              </w:rPr>
              <w:t xml:space="preserve"> (</w:t>
            </w:r>
            <w:r>
              <w:rPr>
                <w:rFonts w:ascii="Times New Roman" w:hAnsi="Times New Roman" w:cs="Times New Roman"/>
                <w:sz w:val="21"/>
                <w:szCs w:val="21"/>
              </w:rPr>
              <w:t>7</w:t>
            </w:r>
            <w:r w:rsidRPr="00653A86">
              <w:rPr>
                <w:rFonts w:ascii="Times New Roman" w:hAnsi="Times New Roman" w:cs="Times New Roman"/>
                <w:sz w:val="21"/>
                <w:szCs w:val="21"/>
              </w:rPr>
              <w:t>.</w:t>
            </w:r>
            <w:r>
              <w:rPr>
                <w:rFonts w:ascii="Times New Roman" w:hAnsi="Times New Roman" w:cs="Times New Roman"/>
                <w:sz w:val="21"/>
                <w:szCs w:val="21"/>
              </w:rPr>
              <w:t>21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410" w:type="dxa"/>
          </w:tcPr>
          <w:p w14:paraId="6EE258D1" w14:textId="77777777" w:rsidR="00312D1C" w:rsidRPr="00DC60D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w:t>
            </w:r>
            <w:r>
              <w:rPr>
                <w:rFonts w:ascii="Times New Roman" w:hAnsi="Times New Roman" w:cs="Times New Roman"/>
                <w:sz w:val="21"/>
                <w:szCs w:val="21"/>
              </w:rPr>
              <w:t>6</w:t>
            </w:r>
            <w:r w:rsidRPr="00653A86">
              <w:rPr>
                <w:rFonts w:ascii="Times New Roman" w:hAnsi="Times New Roman" w:cs="Times New Roman"/>
                <w:sz w:val="21"/>
                <w:szCs w:val="21"/>
              </w:rPr>
              <w:t xml:space="preserve"> (7.21×10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693" w:type="dxa"/>
          </w:tcPr>
          <w:p w14:paraId="7C7646FA" w14:textId="77777777" w:rsidR="00312D1C" w:rsidRPr="00653A86" w:rsidRDefault="00312D1C" w:rsidP="005A4361">
            <w:pPr>
              <w:pStyle w:val="BodyText"/>
              <w:rPr>
                <w:rFonts w:ascii="Times New Roman" w:hAnsi="Times New Roman" w:cs="Times New Roman"/>
                <w:sz w:val="21"/>
                <w:szCs w:val="21"/>
              </w:rPr>
            </w:pPr>
            <w:r w:rsidRPr="00DC60D6">
              <w:rPr>
                <w:rFonts w:ascii="Times New Roman" w:hAnsi="Times New Roman" w:cs="Times New Roman"/>
                <w:sz w:val="21"/>
                <w:szCs w:val="21"/>
              </w:rPr>
              <w:t>1.4754</w:t>
            </w:r>
            <w:r>
              <w:rPr>
                <w:rFonts w:ascii="Times New Roman" w:hAnsi="Times New Roman" w:cs="Times New Roman"/>
                <w:sz w:val="21"/>
                <w:szCs w:val="21"/>
              </w:rPr>
              <w:t>5</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xml:space="preserve"> (7.2</w:t>
            </w:r>
            <w:r>
              <w:rPr>
                <w:rFonts w:ascii="Times New Roman" w:hAnsi="Times New Roman" w:cs="Times New Roman"/>
                <w:sz w:val="21"/>
                <w:szCs w:val="21"/>
              </w:rPr>
              <w:t>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412" w:type="dxa"/>
          </w:tcPr>
          <w:p w14:paraId="608DEB2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1.93×10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xml:space="preserve"> (5.6</w:t>
            </w:r>
            <w:r>
              <w:rPr>
                <w:rFonts w:ascii="Times New Roman" w:hAnsi="Times New Roman" w:cs="Times New Roman"/>
                <w:sz w:val="21"/>
                <w:szCs w:val="21"/>
              </w:rPr>
              <w:t>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r>
      <w:tr w:rsidR="00312D1C" w:rsidRPr="00653A86" w14:paraId="526C258B" w14:textId="77777777" w:rsidTr="00410439">
        <w:tc>
          <w:tcPr>
            <w:tcW w:w="1838" w:type="dxa"/>
          </w:tcPr>
          <w:p w14:paraId="375D977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126" w:type="dxa"/>
          </w:tcPr>
          <w:p w14:paraId="1C897F3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2</w:t>
            </w:r>
            <w:r w:rsidRPr="00653A86">
              <w:rPr>
                <w:rFonts w:ascii="Times New Roman" w:hAnsi="Times New Roman" w:cs="Times New Roman"/>
                <w:sz w:val="21"/>
                <w:szCs w:val="21"/>
              </w:rPr>
              <w:t>.</w:t>
            </w:r>
            <w:r>
              <w:rPr>
                <w:rFonts w:ascii="Times New Roman" w:hAnsi="Times New Roman" w:cs="Times New Roman"/>
                <w:sz w:val="21"/>
                <w:szCs w:val="21"/>
              </w:rPr>
              <w:t>70</w:t>
            </w:r>
            <w:r w:rsidRPr="00653A86">
              <w:rPr>
                <w:rFonts w:ascii="Times New Roman" w:hAnsi="Times New Roman" w:cs="Times New Roman"/>
                <w:sz w:val="21"/>
                <w:szCs w:val="21"/>
              </w:rPr>
              <w:t xml:space="preserve">, </w:t>
            </w:r>
            <w:r>
              <w:rPr>
                <w:rFonts w:ascii="Times New Roman" w:hAnsi="Times New Roman" w:cs="Times New Roman"/>
                <w:sz w:val="21"/>
                <w:szCs w:val="21"/>
              </w:rPr>
              <w:t>7</w:t>
            </w:r>
            <w:r w:rsidRPr="00653A86">
              <w:rPr>
                <w:rFonts w:ascii="Times New Roman" w:hAnsi="Times New Roman" w:cs="Times New Roman"/>
                <w:sz w:val="21"/>
                <w:szCs w:val="21"/>
              </w:rPr>
              <w:t>.</w:t>
            </w:r>
            <w:r>
              <w:rPr>
                <w:rFonts w:ascii="Times New Roman" w:hAnsi="Times New Roman" w:cs="Times New Roman"/>
                <w:sz w:val="21"/>
                <w:szCs w:val="21"/>
              </w:rPr>
              <w:t>07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−3</w:t>
            </w:r>
          </w:p>
        </w:tc>
        <w:tc>
          <w:tcPr>
            <w:tcW w:w="2268" w:type="dxa"/>
          </w:tcPr>
          <w:p w14:paraId="61E2FF0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2</w:t>
            </w:r>
            <w:r w:rsidRPr="00653A86">
              <w:rPr>
                <w:rFonts w:ascii="Times New Roman" w:hAnsi="Times New Roman" w:cs="Times New Roman"/>
                <w:sz w:val="21"/>
                <w:szCs w:val="21"/>
              </w:rPr>
              <w:t>.</w:t>
            </w:r>
            <w:r>
              <w:rPr>
                <w:rFonts w:ascii="Times New Roman" w:hAnsi="Times New Roman" w:cs="Times New Roman"/>
                <w:sz w:val="21"/>
                <w:szCs w:val="21"/>
              </w:rPr>
              <w:t>65</w:t>
            </w:r>
            <w:r w:rsidRPr="00653A86">
              <w:rPr>
                <w:rFonts w:ascii="Times New Roman" w:hAnsi="Times New Roman" w:cs="Times New Roman"/>
                <w:sz w:val="21"/>
                <w:szCs w:val="21"/>
              </w:rPr>
              <w:t xml:space="preserve">, </w:t>
            </w:r>
            <w:r>
              <w:rPr>
                <w:rFonts w:ascii="Times New Roman" w:hAnsi="Times New Roman" w:cs="Times New Roman"/>
                <w:sz w:val="21"/>
                <w:szCs w:val="21"/>
              </w:rPr>
              <w:t>8</w:t>
            </w:r>
            <w:r w:rsidRPr="00653A86">
              <w:rPr>
                <w:rFonts w:ascii="Times New Roman" w:hAnsi="Times New Roman" w:cs="Times New Roman"/>
                <w:sz w:val="21"/>
                <w:szCs w:val="21"/>
              </w:rPr>
              <w:t>.</w:t>
            </w:r>
            <w:r>
              <w:rPr>
                <w:rFonts w:ascii="Times New Roman" w:hAnsi="Times New Roman" w:cs="Times New Roman"/>
                <w:sz w:val="21"/>
                <w:szCs w:val="21"/>
              </w:rPr>
              <w:t>16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−3</w:t>
            </w:r>
          </w:p>
        </w:tc>
        <w:tc>
          <w:tcPr>
            <w:tcW w:w="2410" w:type="dxa"/>
          </w:tcPr>
          <w:p w14:paraId="5C5FA941"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w:t>
            </w:r>
            <w:r>
              <w:rPr>
                <w:rFonts w:ascii="Times New Roman" w:hAnsi="Times New Roman" w:cs="Times New Roman"/>
                <w:sz w:val="21"/>
                <w:szCs w:val="21"/>
              </w:rPr>
              <w:t>58</w:t>
            </w:r>
            <w:r w:rsidRPr="00653A86">
              <w:rPr>
                <w:rFonts w:ascii="Times New Roman" w:hAnsi="Times New Roman" w:cs="Times New Roman"/>
                <w:sz w:val="21"/>
                <w:szCs w:val="21"/>
              </w:rPr>
              <w:t>, 9.</w:t>
            </w:r>
            <w:r>
              <w:rPr>
                <w:rFonts w:ascii="Times New Roman" w:hAnsi="Times New Roman" w:cs="Times New Roman"/>
                <w:sz w:val="21"/>
                <w:szCs w:val="21"/>
              </w:rPr>
              <w:t>84</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−3</w:t>
            </w:r>
          </w:p>
        </w:tc>
        <w:tc>
          <w:tcPr>
            <w:tcW w:w="2693" w:type="dxa"/>
          </w:tcPr>
          <w:p w14:paraId="5CED156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2.04</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885F0A">
              <w:rPr>
                <w:rFonts w:ascii="Times New Roman" w:hAnsi="Times New Roman" w:cs="Times New Roman"/>
                <w:sz w:val="21"/>
                <w:szCs w:val="21"/>
              </w:rPr>
              <w:t>, &lt;2.22×10</w:t>
            </w:r>
            <w:r w:rsidRPr="00885F0A">
              <w:rPr>
                <w:rFonts w:ascii="Times New Roman" w:hAnsi="Times New Roman" w:cs="Times New Roman"/>
                <w:sz w:val="21"/>
                <w:szCs w:val="21"/>
                <w:vertAlign w:val="superscript"/>
              </w:rPr>
              <w:t>−16</w:t>
            </w:r>
          </w:p>
        </w:tc>
        <w:tc>
          <w:tcPr>
            <w:tcW w:w="2412" w:type="dxa"/>
          </w:tcPr>
          <w:p w14:paraId="0E5AF4C0"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339.6, </w:t>
            </w:r>
            <w:r w:rsidRPr="00885F0A">
              <w:rPr>
                <w:rFonts w:ascii="Times New Roman" w:hAnsi="Times New Roman" w:cs="Times New Roman"/>
                <w:sz w:val="21"/>
                <w:szCs w:val="21"/>
              </w:rPr>
              <w:t>&lt;2.22×10</w:t>
            </w:r>
            <w:r w:rsidRPr="00885F0A">
              <w:rPr>
                <w:rFonts w:ascii="Times New Roman" w:hAnsi="Times New Roman" w:cs="Times New Roman"/>
                <w:sz w:val="21"/>
                <w:szCs w:val="21"/>
                <w:vertAlign w:val="superscript"/>
              </w:rPr>
              <w:t>−16</w:t>
            </w:r>
          </w:p>
        </w:tc>
      </w:tr>
      <w:tr w:rsidR="00312D1C" w:rsidRPr="00653A86" w14:paraId="6CA2537F" w14:textId="77777777" w:rsidTr="00410439">
        <w:tc>
          <w:tcPr>
            <w:tcW w:w="1838" w:type="dxa"/>
          </w:tcPr>
          <w:p w14:paraId="19E91D6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2126" w:type="dxa"/>
          </w:tcPr>
          <w:p w14:paraId="1F193B4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5</w:t>
            </w:r>
            <w:r w:rsidRPr="00653A86">
              <w:rPr>
                <w:rFonts w:ascii="Times New Roman" w:hAnsi="Times New Roman" w:cs="Times New Roman"/>
                <w:sz w:val="21"/>
                <w:szCs w:val="21"/>
              </w:rPr>
              <w:t>.</w:t>
            </w:r>
            <w:r>
              <w:rPr>
                <w:rFonts w:ascii="Times New Roman" w:hAnsi="Times New Roman" w:cs="Times New Roman"/>
                <w:sz w:val="21"/>
                <w:szCs w:val="21"/>
              </w:rPr>
              <w:t>89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w:t>
            </w: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06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268" w:type="dxa"/>
          </w:tcPr>
          <w:p w14:paraId="2603E43E" w14:textId="791ABFF6"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5.84</w:t>
            </w:r>
            <w:r w:rsidR="00410439">
              <w:rPr>
                <w:rFonts w:ascii="Times New Roman" w:hAnsi="Times New Roman" w:cs="Times New Roman"/>
                <w:sz w:val="21"/>
                <w:szCs w:val="21"/>
              </w:rPr>
              <w:t>297</w:t>
            </w:r>
            <w:r w:rsidRPr="00653A86">
              <w:rPr>
                <w:rFonts w:ascii="Times New Roman" w:hAnsi="Times New Roman" w:cs="Times New Roman"/>
                <w:sz w:val="21"/>
                <w:szCs w:val="21"/>
              </w:rPr>
              <w:t>×1</w:t>
            </w:r>
            <w:r>
              <w:rPr>
                <w:rFonts w:ascii="Times New Roman" w:hAnsi="Times New Roman" w:cs="Times New Roman"/>
                <w:sz w:val="21"/>
                <w:szCs w:val="21"/>
              </w:rPr>
              <w:t>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07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410" w:type="dxa"/>
          </w:tcPr>
          <w:p w14:paraId="7E57E30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5.8</w:t>
            </w:r>
            <w:r>
              <w:rPr>
                <w:rFonts w:ascii="Times New Roman" w:hAnsi="Times New Roman" w:cs="Times New Roman"/>
                <w:sz w:val="21"/>
                <w:szCs w:val="21"/>
              </w:rPr>
              <w:t>5</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proofErr w:type="gramStart"/>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 xml:space="preserve"> (</w:t>
            </w:r>
            <w:proofErr w:type="gramEnd"/>
            <w:r w:rsidRPr="00653A86">
              <w:rPr>
                <w:rFonts w:ascii="Times New Roman" w:hAnsi="Times New Roman" w:cs="Times New Roman"/>
                <w:sz w:val="21"/>
                <w:szCs w:val="21"/>
              </w:rPr>
              <w:t>1.0</w:t>
            </w:r>
            <w:r>
              <w:rPr>
                <w:rFonts w:ascii="Times New Roman" w:hAnsi="Times New Roman" w:cs="Times New Roman"/>
                <w:sz w:val="21"/>
                <w:szCs w:val="21"/>
              </w:rPr>
              <w:t>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693" w:type="dxa"/>
          </w:tcPr>
          <w:p w14:paraId="0CAC9E5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sidRPr="00D02450">
              <w:rPr>
                <w:rFonts w:ascii="Times New Roman" w:hAnsi="Times New Roman" w:cs="Times New Roman"/>
                <w:sz w:val="21"/>
                <w:szCs w:val="21"/>
              </w:rPr>
              <w:t>6.249</w:t>
            </w:r>
            <w:r>
              <w:rPr>
                <w:rFonts w:ascii="Times New Roman" w:hAnsi="Times New Roman" w:cs="Times New Roman"/>
                <w:sz w:val="21"/>
                <w:szCs w:val="21"/>
              </w:rPr>
              <w:t>59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(1.07×10</w:t>
            </w:r>
            <w:r w:rsidRPr="00653A86">
              <w:rPr>
                <w:rFonts w:ascii="Times New Roman" w:hAnsi="Times New Roman" w:cs="Times New Roman"/>
                <w:sz w:val="21"/>
                <w:szCs w:val="21"/>
                <w:vertAlign w:val="superscript"/>
              </w:rPr>
              <w:t>−4</w:t>
            </w:r>
            <w:r w:rsidRPr="00653A86">
              <w:rPr>
                <w:rFonts w:ascii="Times New Roman" w:hAnsi="Times New Roman" w:cs="Times New Roman"/>
                <w:sz w:val="21"/>
                <w:szCs w:val="21"/>
              </w:rPr>
              <w:t>)</w:t>
            </w:r>
          </w:p>
        </w:tc>
        <w:tc>
          <w:tcPr>
            <w:tcW w:w="2412" w:type="dxa"/>
          </w:tcPr>
          <w:p w14:paraId="5542542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eastAsiaTheme="minorHAnsi" w:hAnsi="Times New Roman" w:cs="Times New Roman"/>
                <w:sz w:val="21"/>
                <w:szCs w:val="21"/>
                <w:lang w:val="en-GB"/>
              </w:rPr>
              <w:t>-</w:t>
            </w:r>
            <w:r>
              <w:rPr>
                <w:rFonts w:ascii="Times New Roman" w:eastAsiaTheme="minorHAnsi" w:hAnsi="Times New Roman" w:cs="Times New Roman"/>
                <w:sz w:val="21"/>
                <w:szCs w:val="21"/>
                <w:lang w:val="en-GB"/>
              </w:rPr>
              <w:t>6.919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w:t>
            </w:r>
            <w:r w:rsidRPr="00653A86">
              <w:rPr>
                <w:rFonts w:ascii="Times New Roman" w:eastAsiaTheme="minorHAnsi" w:hAnsi="Times New Roman" w:cs="Times New Roman"/>
                <w:sz w:val="21"/>
                <w:szCs w:val="21"/>
                <w:lang w:val="en-GB"/>
              </w:rPr>
              <w:t>fixed value)</w:t>
            </w:r>
          </w:p>
        </w:tc>
      </w:tr>
      <w:tr w:rsidR="00312D1C" w:rsidRPr="00653A86" w14:paraId="5E4981EF" w14:textId="77777777" w:rsidTr="00410439">
        <w:tc>
          <w:tcPr>
            <w:tcW w:w="1838" w:type="dxa"/>
          </w:tcPr>
          <w:p w14:paraId="2A6A235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126" w:type="dxa"/>
          </w:tcPr>
          <w:p w14:paraId="44DB030B"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5</w:t>
            </w:r>
            <w:r w:rsidRPr="00653A86">
              <w:rPr>
                <w:rFonts w:ascii="Times New Roman" w:hAnsi="Times New Roman" w:cs="Times New Roman"/>
                <w:sz w:val="21"/>
                <w:szCs w:val="21"/>
              </w:rPr>
              <w:t>.</w:t>
            </w:r>
            <w:r>
              <w:rPr>
                <w:rFonts w:ascii="Times New Roman" w:hAnsi="Times New Roman" w:cs="Times New Roman"/>
                <w:sz w:val="21"/>
                <w:szCs w:val="21"/>
              </w:rPr>
              <w:t>53</w:t>
            </w:r>
            <w:r w:rsidRPr="00653A86">
              <w:rPr>
                <w:rFonts w:ascii="Times New Roman" w:hAnsi="Times New Roman" w:cs="Times New Roman"/>
                <w:sz w:val="21"/>
                <w:szCs w:val="21"/>
              </w:rPr>
              <w:t xml:space="preserve">, </w:t>
            </w:r>
            <w:r>
              <w:rPr>
                <w:rFonts w:ascii="Times New Roman" w:hAnsi="Times New Roman" w:cs="Times New Roman"/>
                <w:sz w:val="21"/>
                <w:szCs w:val="21"/>
              </w:rPr>
              <w:t>3</w:t>
            </w:r>
            <w:r w:rsidRPr="00653A86">
              <w:rPr>
                <w:rFonts w:ascii="Times New Roman" w:hAnsi="Times New Roman" w:cs="Times New Roman"/>
                <w:sz w:val="21"/>
                <w:szCs w:val="21"/>
              </w:rPr>
              <w:t>.</w:t>
            </w:r>
            <w:r>
              <w:rPr>
                <w:rFonts w:ascii="Times New Roman" w:hAnsi="Times New Roman" w:cs="Times New Roman"/>
                <w:sz w:val="21"/>
                <w:szCs w:val="21"/>
              </w:rPr>
              <w:t>42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−8</w:t>
            </w:r>
          </w:p>
        </w:tc>
        <w:tc>
          <w:tcPr>
            <w:tcW w:w="2268" w:type="dxa"/>
          </w:tcPr>
          <w:p w14:paraId="2110A48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5</w:t>
            </w:r>
            <w:r w:rsidRPr="00653A86">
              <w:rPr>
                <w:rFonts w:ascii="Times New Roman" w:hAnsi="Times New Roman" w:cs="Times New Roman"/>
                <w:sz w:val="21"/>
                <w:szCs w:val="21"/>
              </w:rPr>
              <w:t>.</w:t>
            </w:r>
            <w:r>
              <w:rPr>
                <w:rFonts w:ascii="Times New Roman" w:hAnsi="Times New Roman" w:cs="Times New Roman"/>
                <w:sz w:val="21"/>
                <w:szCs w:val="21"/>
              </w:rPr>
              <w:t>49</w:t>
            </w:r>
            <w:r w:rsidRPr="00653A86">
              <w:rPr>
                <w:rFonts w:ascii="Times New Roman" w:hAnsi="Times New Roman" w:cs="Times New Roman"/>
                <w:sz w:val="21"/>
                <w:szCs w:val="21"/>
              </w:rPr>
              <w:t xml:space="preserve">, </w:t>
            </w:r>
            <w:r>
              <w:rPr>
                <w:rFonts w:ascii="Times New Roman" w:hAnsi="Times New Roman" w:cs="Times New Roman"/>
                <w:sz w:val="21"/>
                <w:szCs w:val="21"/>
              </w:rPr>
              <w:t>4</w:t>
            </w:r>
            <w:r w:rsidRPr="00653A86">
              <w:rPr>
                <w:rFonts w:ascii="Times New Roman" w:hAnsi="Times New Roman" w:cs="Times New Roman"/>
                <w:sz w:val="21"/>
                <w:szCs w:val="21"/>
              </w:rPr>
              <w:t>.</w:t>
            </w:r>
            <w:r>
              <w:rPr>
                <w:rFonts w:ascii="Times New Roman" w:hAnsi="Times New Roman" w:cs="Times New Roman"/>
                <w:sz w:val="21"/>
                <w:szCs w:val="21"/>
              </w:rPr>
              <w:t>44</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−8</w:t>
            </w:r>
          </w:p>
        </w:tc>
        <w:tc>
          <w:tcPr>
            <w:tcW w:w="2410" w:type="dxa"/>
          </w:tcPr>
          <w:p w14:paraId="168569C0"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w:t>
            </w:r>
            <w:r>
              <w:rPr>
                <w:rFonts w:ascii="Times New Roman" w:hAnsi="Times New Roman" w:cs="Times New Roman"/>
                <w:sz w:val="21"/>
                <w:szCs w:val="21"/>
              </w:rPr>
              <w:t>49</w:t>
            </w:r>
            <w:r w:rsidRPr="00653A86">
              <w:rPr>
                <w:rFonts w:ascii="Times New Roman" w:hAnsi="Times New Roman" w:cs="Times New Roman"/>
                <w:sz w:val="21"/>
                <w:szCs w:val="21"/>
              </w:rPr>
              <w:t>, 4.</w:t>
            </w:r>
            <w:r>
              <w:rPr>
                <w:rFonts w:ascii="Times New Roman" w:hAnsi="Times New Roman" w:cs="Times New Roman"/>
                <w:sz w:val="21"/>
                <w:szCs w:val="21"/>
              </w:rPr>
              <w:t>32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−8</w:t>
            </w:r>
          </w:p>
        </w:tc>
        <w:tc>
          <w:tcPr>
            <w:tcW w:w="2693" w:type="dxa"/>
          </w:tcPr>
          <w:p w14:paraId="1736AAE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-5.86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sidRPr="00885F0A">
              <w:rPr>
                <w:rFonts w:ascii="Times New Roman" w:hAnsi="Times New Roman" w:cs="Times New Roman"/>
                <w:sz w:val="21"/>
                <w:szCs w:val="21"/>
              </w:rPr>
              <w:t>, &lt;2.22×10</w:t>
            </w:r>
            <w:r w:rsidRPr="00885F0A">
              <w:rPr>
                <w:rFonts w:ascii="Times New Roman" w:hAnsi="Times New Roman" w:cs="Times New Roman"/>
                <w:sz w:val="21"/>
                <w:szCs w:val="21"/>
                <w:vertAlign w:val="superscript"/>
              </w:rPr>
              <w:t>−16</w:t>
            </w:r>
          </w:p>
        </w:tc>
        <w:tc>
          <w:tcPr>
            <w:tcW w:w="2412" w:type="dxa"/>
          </w:tcPr>
          <w:p w14:paraId="2746B2E3"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r>
      <w:tr w:rsidR="00312D1C" w:rsidRPr="00653A86" w14:paraId="7FD6E335" w14:textId="77777777" w:rsidTr="00410439">
        <w:tc>
          <w:tcPr>
            <w:tcW w:w="1838" w:type="dxa"/>
          </w:tcPr>
          <w:p w14:paraId="450A950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 (SE)</w:t>
            </w:r>
          </w:p>
        </w:tc>
        <w:tc>
          <w:tcPr>
            <w:tcW w:w="2126" w:type="dxa"/>
          </w:tcPr>
          <w:p w14:paraId="4202FF6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47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w:t>
            </w: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21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268" w:type="dxa"/>
          </w:tcPr>
          <w:p w14:paraId="080D33E4" w14:textId="038EDB44"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4</w:t>
            </w:r>
            <w:r w:rsidR="00410439">
              <w:rPr>
                <w:rFonts w:ascii="Times New Roman" w:hAnsi="Times New Roman" w:cs="Times New Roman"/>
                <w:sz w:val="21"/>
                <w:szCs w:val="21"/>
              </w:rPr>
              <w:t>0778</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w:t>
            </w: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21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410" w:type="dxa"/>
          </w:tcPr>
          <w:p w14:paraId="7D8C760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1.3</w:t>
            </w:r>
            <w:r>
              <w:rPr>
                <w:rFonts w:ascii="Times New Roman" w:hAnsi="Times New Roman" w:cs="Times New Roman"/>
                <w:sz w:val="21"/>
                <w:szCs w:val="21"/>
              </w:rPr>
              <w:t>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(1.21×10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693" w:type="dxa"/>
          </w:tcPr>
          <w:p w14:paraId="1098362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-3.99</w:t>
            </w:r>
            <w:r>
              <w:rPr>
                <w:rFonts w:ascii="Times New Roman" w:hAnsi="Times New Roman" w:cs="Times New Roman"/>
                <w:sz w:val="21"/>
                <w:szCs w:val="21"/>
              </w:rPr>
              <w:t>350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(1.2</w:t>
            </w:r>
            <w:r>
              <w:rPr>
                <w:rFonts w:ascii="Times New Roman" w:hAnsi="Times New Roman" w:cs="Times New Roman"/>
                <w:sz w:val="21"/>
                <w:szCs w:val="21"/>
              </w:rPr>
              <w:t>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w:t>
            </w:r>
          </w:p>
        </w:tc>
        <w:tc>
          <w:tcPr>
            <w:tcW w:w="2412" w:type="dxa"/>
          </w:tcPr>
          <w:p w14:paraId="3A62EAC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-4.75×10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(1.75×10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r>
      <w:tr w:rsidR="00312D1C" w:rsidRPr="00653A86" w14:paraId="181CBA7A" w14:textId="77777777" w:rsidTr="00410439">
        <w:tc>
          <w:tcPr>
            <w:tcW w:w="1838" w:type="dxa"/>
          </w:tcPr>
          <w:p w14:paraId="71D76A8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126" w:type="dxa"/>
          </w:tcPr>
          <w:p w14:paraId="701F9EA0"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21</w:t>
            </w:r>
            <w:r w:rsidRPr="00653A86">
              <w:rPr>
                <w:rFonts w:ascii="Times New Roman" w:hAnsi="Times New Roman" w:cs="Times New Roman"/>
                <w:sz w:val="21"/>
                <w:szCs w:val="21"/>
              </w:rPr>
              <w:t xml:space="preserve">, </w:t>
            </w:r>
            <w:r>
              <w:rPr>
                <w:rFonts w:ascii="Times New Roman" w:hAnsi="Times New Roman" w:cs="Times New Roman"/>
                <w:sz w:val="21"/>
                <w:szCs w:val="21"/>
              </w:rPr>
              <w:t>2</w:t>
            </w:r>
            <w:r w:rsidRPr="00653A86">
              <w:rPr>
                <w:rFonts w:ascii="Times New Roman" w:hAnsi="Times New Roman" w:cs="Times New Roman"/>
                <w:sz w:val="21"/>
                <w:szCs w:val="21"/>
              </w:rPr>
              <w:t>.</w:t>
            </w:r>
            <w:r>
              <w:rPr>
                <w:rFonts w:ascii="Times New Roman" w:hAnsi="Times New Roman" w:cs="Times New Roman"/>
                <w:sz w:val="21"/>
                <w:szCs w:val="21"/>
              </w:rPr>
              <w:t>26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268" w:type="dxa"/>
          </w:tcPr>
          <w:p w14:paraId="081566A0"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16</w:t>
            </w:r>
            <w:r w:rsidRPr="00653A86">
              <w:rPr>
                <w:rFonts w:ascii="Times New Roman" w:hAnsi="Times New Roman" w:cs="Times New Roman"/>
                <w:sz w:val="21"/>
                <w:szCs w:val="21"/>
              </w:rPr>
              <w:t xml:space="preserve">, </w:t>
            </w:r>
            <w:r>
              <w:rPr>
                <w:rFonts w:ascii="Times New Roman" w:hAnsi="Times New Roman" w:cs="Times New Roman"/>
                <w:sz w:val="21"/>
                <w:szCs w:val="21"/>
              </w:rPr>
              <w:t>2</w:t>
            </w:r>
            <w:r w:rsidRPr="00653A86">
              <w:rPr>
                <w:rFonts w:ascii="Times New Roman" w:hAnsi="Times New Roman" w:cs="Times New Roman"/>
                <w:sz w:val="21"/>
                <w:szCs w:val="21"/>
              </w:rPr>
              <w:t>.</w:t>
            </w:r>
            <w:r>
              <w:rPr>
                <w:rFonts w:ascii="Times New Roman" w:hAnsi="Times New Roman" w:cs="Times New Roman"/>
                <w:sz w:val="21"/>
                <w:szCs w:val="21"/>
              </w:rPr>
              <w:t>46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410" w:type="dxa"/>
          </w:tcPr>
          <w:p w14:paraId="380EBD66"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w:t>
            </w:r>
            <w:r>
              <w:rPr>
                <w:rFonts w:ascii="Times New Roman" w:hAnsi="Times New Roman" w:cs="Times New Roman"/>
                <w:sz w:val="21"/>
                <w:szCs w:val="21"/>
              </w:rPr>
              <w:t>08</w:t>
            </w:r>
            <w:r w:rsidRPr="00653A86">
              <w:rPr>
                <w:rFonts w:ascii="Times New Roman" w:hAnsi="Times New Roman" w:cs="Times New Roman"/>
                <w:sz w:val="21"/>
                <w:szCs w:val="21"/>
              </w:rPr>
              <w:t>, 2.</w:t>
            </w:r>
            <w:r>
              <w:rPr>
                <w:rFonts w:ascii="Times New Roman" w:hAnsi="Times New Roman" w:cs="Times New Roman"/>
                <w:sz w:val="21"/>
                <w:szCs w:val="21"/>
              </w:rPr>
              <w:t>82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693" w:type="dxa"/>
          </w:tcPr>
          <w:p w14:paraId="2884D18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-3.29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r>
              <w:rPr>
                <w:rFonts w:ascii="Times New Roman" w:hAnsi="Times New Roman" w:cs="Times New Roman"/>
                <w:sz w:val="21"/>
                <w:szCs w:val="21"/>
              </w:rPr>
              <w:t>,</w:t>
            </w:r>
            <w:r w:rsidRPr="00885F0A">
              <w:rPr>
                <w:rFonts w:ascii="Times New Roman" w:hAnsi="Times New Roman" w:cs="Times New Roman"/>
                <w:sz w:val="21"/>
                <w:szCs w:val="21"/>
              </w:rPr>
              <w:t xml:space="preserve"> &lt;2.22×10</w:t>
            </w:r>
            <w:r w:rsidRPr="00885F0A">
              <w:rPr>
                <w:rFonts w:ascii="Times New Roman" w:hAnsi="Times New Roman" w:cs="Times New Roman"/>
                <w:sz w:val="21"/>
                <w:szCs w:val="21"/>
                <w:vertAlign w:val="superscript"/>
              </w:rPr>
              <w:t>−16</w:t>
            </w:r>
          </w:p>
        </w:tc>
        <w:tc>
          <w:tcPr>
            <w:tcW w:w="2412" w:type="dxa"/>
          </w:tcPr>
          <w:p w14:paraId="0A66782B"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270.7, </w:t>
            </w:r>
            <w:r w:rsidRPr="00885F0A">
              <w:rPr>
                <w:rFonts w:ascii="Times New Roman" w:hAnsi="Times New Roman" w:cs="Times New Roman"/>
                <w:sz w:val="21"/>
                <w:szCs w:val="21"/>
              </w:rPr>
              <w:t>&lt;2.22×10</w:t>
            </w:r>
            <w:r w:rsidRPr="00885F0A">
              <w:rPr>
                <w:rFonts w:ascii="Times New Roman" w:hAnsi="Times New Roman" w:cs="Times New Roman"/>
                <w:sz w:val="21"/>
                <w:szCs w:val="21"/>
                <w:vertAlign w:val="superscript"/>
              </w:rPr>
              <w:t>−16</w:t>
            </w:r>
          </w:p>
        </w:tc>
      </w:tr>
      <w:tr w:rsidR="00312D1C" w:rsidRPr="00653A86" w14:paraId="004E135B" w14:textId="77777777" w:rsidTr="00410439">
        <w:tc>
          <w:tcPr>
            <w:tcW w:w="1838" w:type="dxa"/>
          </w:tcPr>
          <w:p w14:paraId="212A9E4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Ionic strength (SE)</w:t>
            </w:r>
          </w:p>
        </w:tc>
        <w:tc>
          <w:tcPr>
            <w:tcW w:w="2126" w:type="dxa"/>
          </w:tcPr>
          <w:p w14:paraId="7B07005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68" w:type="dxa"/>
          </w:tcPr>
          <w:p w14:paraId="56A47DFE"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410" w:type="dxa"/>
          </w:tcPr>
          <w:p w14:paraId="7F824D44" w14:textId="77777777" w:rsidR="00312D1C" w:rsidRPr="00653A86" w:rsidRDefault="00312D1C" w:rsidP="005A4361">
            <w:pPr>
              <w:pStyle w:val="BodyText"/>
              <w:rPr>
                <w:rFonts w:ascii="Times New Roman" w:hAnsi="Times New Roman" w:cs="Times New Roman"/>
                <w:sz w:val="21"/>
                <w:szCs w:val="21"/>
              </w:rPr>
            </w:pPr>
            <w:r w:rsidRPr="00D83DDA">
              <w:rPr>
                <w:rFonts w:ascii="Times New Roman" w:hAnsi="Times New Roman" w:cs="Times New Roman"/>
                <w:sz w:val="21"/>
                <w:szCs w:val="21"/>
              </w:rPr>
              <w:t>-7.14×10</w:t>
            </w:r>
            <w:r w:rsidRPr="00D83DDA">
              <w:rPr>
                <w:rFonts w:ascii="Times New Roman" w:hAnsi="Times New Roman" w:cs="Times New Roman"/>
                <w:sz w:val="21"/>
                <w:szCs w:val="21"/>
                <w:vertAlign w:val="superscript"/>
              </w:rPr>
              <w:t>-3</w:t>
            </w:r>
            <w:r w:rsidRPr="00D83DDA">
              <w:rPr>
                <w:rFonts w:ascii="Times New Roman" w:hAnsi="Times New Roman" w:cs="Times New Roman"/>
                <w:sz w:val="21"/>
                <w:szCs w:val="21"/>
              </w:rPr>
              <w:t xml:space="preserve"> (1.49×10</w:t>
            </w:r>
            <w:r w:rsidRPr="00D83DDA">
              <w:rPr>
                <w:rFonts w:ascii="Times New Roman" w:hAnsi="Times New Roman" w:cs="Times New Roman"/>
                <w:sz w:val="21"/>
                <w:szCs w:val="21"/>
                <w:vertAlign w:val="superscript"/>
              </w:rPr>
              <w:t>-3</w:t>
            </w:r>
            <w:r w:rsidRPr="00D83DDA">
              <w:rPr>
                <w:rFonts w:ascii="Times New Roman" w:hAnsi="Times New Roman" w:cs="Times New Roman"/>
                <w:sz w:val="21"/>
                <w:szCs w:val="21"/>
              </w:rPr>
              <w:t>)</w:t>
            </w:r>
          </w:p>
        </w:tc>
        <w:tc>
          <w:tcPr>
            <w:tcW w:w="2693" w:type="dxa"/>
          </w:tcPr>
          <w:p w14:paraId="44DB1B4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412" w:type="dxa"/>
          </w:tcPr>
          <w:p w14:paraId="24B2F42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79305119" w14:textId="77777777" w:rsidTr="00410439">
        <w:tc>
          <w:tcPr>
            <w:tcW w:w="1838" w:type="dxa"/>
          </w:tcPr>
          <w:p w14:paraId="4E49359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126" w:type="dxa"/>
          </w:tcPr>
          <w:p w14:paraId="6999D02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68" w:type="dxa"/>
          </w:tcPr>
          <w:p w14:paraId="4CD3386A"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410" w:type="dxa"/>
          </w:tcPr>
          <w:p w14:paraId="5E2828F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w:t>
            </w:r>
            <w:r>
              <w:rPr>
                <w:rFonts w:ascii="Times New Roman" w:hAnsi="Times New Roman" w:cs="Times New Roman"/>
                <w:sz w:val="21"/>
                <w:szCs w:val="21"/>
              </w:rPr>
              <w:t>79</w:t>
            </w:r>
            <w:r w:rsidRPr="00653A86">
              <w:rPr>
                <w:rFonts w:ascii="Times New Roman" w:hAnsi="Times New Roman" w:cs="Times New Roman"/>
                <w:sz w:val="21"/>
                <w:szCs w:val="21"/>
              </w:rPr>
              <w:t xml:space="preserve">, </w:t>
            </w: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68</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-6</w:t>
            </w:r>
          </w:p>
        </w:tc>
        <w:tc>
          <w:tcPr>
            <w:tcW w:w="2693" w:type="dxa"/>
          </w:tcPr>
          <w:p w14:paraId="45B7E87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412" w:type="dxa"/>
          </w:tcPr>
          <w:p w14:paraId="3B5CFBB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673140D8" w14:textId="77777777" w:rsidTr="00410439">
        <w:tc>
          <w:tcPr>
            <w:tcW w:w="1838" w:type="dxa"/>
          </w:tcPr>
          <w:p w14:paraId="4DA414D5" w14:textId="77777777" w:rsidR="00312D1C" w:rsidRPr="00653A86" w:rsidRDefault="00312D1C" w:rsidP="005A4361">
            <w:pPr>
              <w:pStyle w:val="BodyText"/>
              <w:rPr>
                <w:rFonts w:ascii="Times New Roman" w:hAnsi="Times New Roman" w:cs="Times New Roman"/>
                <w:w w:val="105"/>
                <w:sz w:val="21"/>
                <w:szCs w:val="21"/>
              </w:rPr>
            </w:pPr>
            <w:r w:rsidRPr="00653A86">
              <w:rPr>
                <w:rFonts w:ascii="Times New Roman" w:hAnsi="Times New Roman" w:cs="Times New Roman"/>
                <w:w w:val="105"/>
                <w:sz w:val="21"/>
                <w:szCs w:val="21"/>
              </w:rPr>
              <w:t xml:space="preserve">Depth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2AC006D2"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09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268" w:type="dxa"/>
          </w:tcPr>
          <w:p w14:paraId="23D27F28"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09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410" w:type="dxa"/>
          </w:tcPr>
          <w:p w14:paraId="5D64E557"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1.10×10</w:t>
            </w:r>
            <w:r w:rsidRPr="00653A86">
              <w:rPr>
                <w:rFonts w:ascii="Times New Roman" w:hAnsi="Times New Roman" w:cs="Times New Roman"/>
                <w:sz w:val="21"/>
                <w:szCs w:val="21"/>
                <w:vertAlign w:val="superscript"/>
              </w:rPr>
              <w:t>-1</w:t>
            </w:r>
          </w:p>
        </w:tc>
        <w:tc>
          <w:tcPr>
            <w:tcW w:w="2693" w:type="dxa"/>
          </w:tcPr>
          <w:p w14:paraId="02BF233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1.10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412" w:type="dxa"/>
          </w:tcPr>
          <w:p w14:paraId="79B6719B"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1.12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r>
      <w:tr w:rsidR="00312D1C" w:rsidRPr="00653A86" w14:paraId="1B9D5D5A" w14:textId="77777777" w:rsidTr="00410439">
        <w:tc>
          <w:tcPr>
            <w:tcW w:w="1838" w:type="dxa"/>
          </w:tcPr>
          <w:p w14:paraId="679180D9" w14:textId="77777777" w:rsidR="00312D1C" w:rsidRPr="00653A86" w:rsidRDefault="00312D1C" w:rsidP="005A4361">
            <w:pPr>
              <w:pStyle w:val="BodyText"/>
              <w:rPr>
                <w:rFonts w:ascii="Times New Roman" w:hAnsi="Times New Roman" w:cs="Times New Roman"/>
                <w:w w:val="105"/>
                <w:sz w:val="21"/>
                <w:szCs w:val="21"/>
              </w:rPr>
            </w:pPr>
            <w:r w:rsidRPr="00653A86">
              <w:rPr>
                <w:rFonts w:ascii="Times New Roman" w:hAnsi="Times New Roman" w:cs="Times New Roman"/>
                <w:w w:val="105"/>
                <w:sz w:val="21"/>
                <w:szCs w:val="21"/>
              </w:rPr>
              <w:t xml:space="preserve">Basin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5408F1A1"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6</w:t>
            </w:r>
            <w:r w:rsidRPr="00653A86">
              <w:rPr>
                <w:rFonts w:ascii="Times New Roman" w:hAnsi="Times New Roman" w:cs="Times New Roman"/>
                <w:sz w:val="21"/>
                <w:szCs w:val="21"/>
              </w:rPr>
              <w:t>.</w:t>
            </w:r>
            <w:r>
              <w:rPr>
                <w:rFonts w:ascii="Times New Roman" w:hAnsi="Times New Roman" w:cs="Times New Roman"/>
                <w:sz w:val="21"/>
                <w:szCs w:val="21"/>
              </w:rPr>
              <w:t>30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268" w:type="dxa"/>
          </w:tcPr>
          <w:p w14:paraId="762A7D6F"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6</w:t>
            </w:r>
            <w:r w:rsidRPr="00653A86">
              <w:rPr>
                <w:rFonts w:ascii="Times New Roman" w:hAnsi="Times New Roman" w:cs="Times New Roman"/>
                <w:sz w:val="21"/>
                <w:szCs w:val="21"/>
              </w:rPr>
              <w:t>.</w:t>
            </w:r>
            <w:r>
              <w:rPr>
                <w:rFonts w:ascii="Times New Roman" w:hAnsi="Times New Roman" w:cs="Times New Roman"/>
                <w:sz w:val="21"/>
                <w:szCs w:val="21"/>
              </w:rPr>
              <w:t>35</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410" w:type="dxa"/>
          </w:tcPr>
          <w:p w14:paraId="571B0442"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w:t>
            </w:r>
            <w:r>
              <w:rPr>
                <w:rFonts w:ascii="Times New Roman" w:hAnsi="Times New Roman" w:cs="Times New Roman"/>
                <w:sz w:val="21"/>
                <w:szCs w:val="21"/>
              </w:rPr>
              <w:t>40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693" w:type="dxa"/>
          </w:tcPr>
          <w:p w14:paraId="427F386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6.47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c>
          <w:tcPr>
            <w:tcW w:w="2412" w:type="dxa"/>
          </w:tcPr>
          <w:p w14:paraId="25A3E53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6.22</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r>
      <w:tr w:rsidR="00312D1C" w:rsidRPr="00653A86" w14:paraId="0FB7E0EF" w14:textId="77777777" w:rsidTr="00410439">
        <w:tc>
          <w:tcPr>
            <w:tcW w:w="1838" w:type="dxa"/>
          </w:tcPr>
          <w:p w14:paraId="7F130E8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Field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192119CD"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6</w:t>
            </w:r>
            <w:r w:rsidRPr="00653A86">
              <w:rPr>
                <w:rFonts w:ascii="Times New Roman" w:hAnsi="Times New Roman" w:cs="Times New Roman"/>
                <w:sz w:val="21"/>
                <w:szCs w:val="21"/>
              </w:rPr>
              <w:t>.</w:t>
            </w:r>
            <w:r>
              <w:rPr>
                <w:rFonts w:ascii="Times New Roman" w:hAnsi="Times New Roman" w:cs="Times New Roman"/>
                <w:sz w:val="21"/>
                <w:szCs w:val="21"/>
              </w:rPr>
              <w:t>99</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268" w:type="dxa"/>
          </w:tcPr>
          <w:p w14:paraId="25E78F56"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7</w:t>
            </w:r>
            <w:r w:rsidRPr="00653A86">
              <w:rPr>
                <w:rFonts w:ascii="Times New Roman" w:hAnsi="Times New Roman" w:cs="Times New Roman"/>
                <w:sz w:val="21"/>
                <w:szCs w:val="21"/>
              </w:rPr>
              <w:t>.</w:t>
            </w:r>
            <w:r>
              <w:rPr>
                <w:rFonts w:ascii="Times New Roman" w:hAnsi="Times New Roman" w:cs="Times New Roman"/>
                <w:sz w:val="21"/>
                <w:szCs w:val="21"/>
              </w:rPr>
              <w:t>01</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410" w:type="dxa"/>
          </w:tcPr>
          <w:p w14:paraId="3F72A31E"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6.8</w:t>
            </w:r>
            <w:r>
              <w:rPr>
                <w:rFonts w:ascii="Times New Roman" w:hAnsi="Times New Roman" w:cs="Times New Roman"/>
                <w:sz w:val="21"/>
                <w:szCs w:val="21"/>
              </w:rPr>
              <w:t>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693" w:type="dxa"/>
          </w:tcPr>
          <w:p w14:paraId="2BE89DA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6.94</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c>
          <w:tcPr>
            <w:tcW w:w="2412" w:type="dxa"/>
          </w:tcPr>
          <w:p w14:paraId="15F5BF4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6.90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r>
      <w:tr w:rsidR="00312D1C" w:rsidRPr="00653A86" w14:paraId="51964C63" w14:textId="77777777" w:rsidTr="00410439">
        <w:tc>
          <w:tcPr>
            <w:tcW w:w="1838" w:type="dxa"/>
          </w:tcPr>
          <w:p w14:paraId="1C3CF80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Formation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6A032DA1"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7</w:t>
            </w:r>
            <w:r w:rsidRPr="00653A86">
              <w:rPr>
                <w:rFonts w:ascii="Times New Roman" w:hAnsi="Times New Roman" w:cs="Times New Roman"/>
                <w:sz w:val="21"/>
                <w:szCs w:val="21"/>
              </w:rPr>
              <w:t>.</w:t>
            </w:r>
            <w:r>
              <w:rPr>
                <w:rFonts w:ascii="Times New Roman" w:hAnsi="Times New Roman" w:cs="Times New Roman"/>
                <w:sz w:val="21"/>
                <w:szCs w:val="21"/>
              </w:rPr>
              <w:t>65</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268" w:type="dxa"/>
          </w:tcPr>
          <w:p w14:paraId="16FA6F94"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7</w:t>
            </w:r>
            <w:r w:rsidRPr="00653A86">
              <w:rPr>
                <w:rFonts w:ascii="Times New Roman" w:hAnsi="Times New Roman" w:cs="Times New Roman"/>
                <w:sz w:val="21"/>
                <w:szCs w:val="21"/>
              </w:rPr>
              <w:t>.</w:t>
            </w:r>
            <w:r>
              <w:rPr>
                <w:rFonts w:ascii="Times New Roman" w:hAnsi="Times New Roman" w:cs="Times New Roman"/>
                <w:sz w:val="21"/>
                <w:szCs w:val="21"/>
              </w:rPr>
              <w:t>66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410" w:type="dxa"/>
          </w:tcPr>
          <w:p w14:paraId="20973E6F"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7.</w:t>
            </w:r>
            <w:r>
              <w:rPr>
                <w:rFonts w:ascii="Times New Roman" w:hAnsi="Times New Roman" w:cs="Times New Roman"/>
                <w:sz w:val="21"/>
                <w:szCs w:val="21"/>
              </w:rPr>
              <w:t>67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693" w:type="dxa"/>
          </w:tcPr>
          <w:p w14:paraId="6542EE9B"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7.70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c>
          <w:tcPr>
            <w:tcW w:w="2412" w:type="dxa"/>
          </w:tcPr>
          <w:p w14:paraId="53C898AF"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7.66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r>
      <w:tr w:rsidR="00312D1C" w:rsidRPr="00653A86" w14:paraId="6B55DB19" w14:textId="77777777" w:rsidTr="00410439">
        <w:tc>
          <w:tcPr>
            <w:tcW w:w="1838" w:type="dxa"/>
          </w:tcPr>
          <w:p w14:paraId="0DFD518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Lithology</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4A2C65AE"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8.86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-3</w:t>
            </w:r>
          </w:p>
        </w:tc>
        <w:tc>
          <w:tcPr>
            <w:tcW w:w="2268" w:type="dxa"/>
          </w:tcPr>
          <w:p w14:paraId="2445974F"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8.05</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-3</w:t>
            </w:r>
          </w:p>
        </w:tc>
        <w:tc>
          <w:tcPr>
            <w:tcW w:w="2410" w:type="dxa"/>
          </w:tcPr>
          <w:p w14:paraId="1CCA7609"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9</w:t>
            </w:r>
            <w:r w:rsidRPr="00653A86">
              <w:rPr>
                <w:rFonts w:ascii="Times New Roman" w:hAnsi="Times New Roman" w:cs="Times New Roman"/>
                <w:sz w:val="21"/>
                <w:szCs w:val="21"/>
              </w:rPr>
              <w:t>.</w:t>
            </w:r>
            <w:r>
              <w:rPr>
                <w:rFonts w:ascii="Times New Roman" w:hAnsi="Times New Roman" w:cs="Times New Roman"/>
                <w:sz w:val="21"/>
                <w:szCs w:val="21"/>
              </w:rPr>
              <w:t>80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3</w:t>
            </w:r>
          </w:p>
        </w:tc>
        <w:tc>
          <w:tcPr>
            <w:tcW w:w="2693" w:type="dxa"/>
          </w:tcPr>
          <w:p w14:paraId="1E1F03EC"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7.77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3</w:t>
            </w:r>
          </w:p>
        </w:tc>
        <w:tc>
          <w:tcPr>
            <w:tcW w:w="2412" w:type="dxa"/>
          </w:tcPr>
          <w:p w14:paraId="26E6479B"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9</w:t>
            </w:r>
            <w:r w:rsidRPr="00653A86">
              <w:rPr>
                <w:rFonts w:ascii="Times New Roman" w:hAnsi="Times New Roman" w:cs="Times New Roman"/>
                <w:sz w:val="21"/>
                <w:szCs w:val="21"/>
              </w:rPr>
              <w:t>.</w:t>
            </w:r>
            <w:r>
              <w:rPr>
                <w:rFonts w:ascii="Times New Roman" w:hAnsi="Times New Roman" w:cs="Times New Roman"/>
                <w:sz w:val="21"/>
                <w:szCs w:val="21"/>
              </w:rPr>
              <w:t>33</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3</w:t>
            </w:r>
          </w:p>
        </w:tc>
      </w:tr>
      <w:tr w:rsidR="00312D1C" w:rsidRPr="00653A86" w14:paraId="02281BD4" w14:textId="77777777" w:rsidTr="00410439">
        <w:tc>
          <w:tcPr>
            <w:tcW w:w="1838" w:type="dxa"/>
          </w:tcPr>
          <w:p w14:paraId="57C34D7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Series</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7A7F799C"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68" w:type="dxa"/>
          </w:tcPr>
          <w:p w14:paraId="07695C66"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1.70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410" w:type="dxa"/>
          </w:tcPr>
          <w:p w14:paraId="700A58F1"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1.74</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c>
          <w:tcPr>
            <w:tcW w:w="2693" w:type="dxa"/>
          </w:tcPr>
          <w:p w14:paraId="580315FA"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1.70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c>
          <w:tcPr>
            <w:tcW w:w="2412" w:type="dxa"/>
          </w:tcPr>
          <w:p w14:paraId="096EFE8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1.66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r>
      <w:tr w:rsidR="00312D1C" w:rsidRPr="00653A86" w14:paraId="44C50338" w14:textId="77777777" w:rsidTr="00410439">
        <w:tc>
          <w:tcPr>
            <w:tcW w:w="1838" w:type="dxa"/>
          </w:tcPr>
          <w:p w14:paraId="57C034C2" w14:textId="77777777" w:rsidR="00312D1C" w:rsidRPr="00653A86" w:rsidRDefault="00312D1C" w:rsidP="005A4361">
            <w:pPr>
              <w:pStyle w:val="BodyText"/>
              <w:rPr>
                <w:rFonts w:ascii="Times New Roman" w:hAnsi="Times New Roman" w:cs="Times New Roman"/>
                <w:sz w:val="21"/>
                <w:szCs w:val="21"/>
              </w:rPr>
            </w:pPr>
            <w:proofErr w:type="gramStart"/>
            <w:r w:rsidRPr="00653A86">
              <w:rPr>
                <w:rFonts w:ascii="Times New Roman" w:hAnsi="Times New Roman" w:cs="Times New Roman"/>
                <w:sz w:val="21"/>
                <w:szCs w:val="21"/>
              </w:rPr>
              <w:t xml:space="preserve">Period  </w:t>
            </w:r>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126" w:type="dxa"/>
          </w:tcPr>
          <w:p w14:paraId="03B4DEC8"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80</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268" w:type="dxa"/>
          </w:tcPr>
          <w:p w14:paraId="4CD36324"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38</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410" w:type="dxa"/>
          </w:tcPr>
          <w:p w14:paraId="648F36AA"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w:t>
            </w:r>
            <w:r>
              <w:rPr>
                <w:rFonts w:ascii="Times New Roman" w:hAnsi="Times New Roman" w:cs="Times New Roman"/>
                <w:sz w:val="21"/>
                <w:szCs w:val="21"/>
              </w:rPr>
              <w:t>.44</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-2</w:t>
            </w:r>
          </w:p>
        </w:tc>
        <w:tc>
          <w:tcPr>
            <w:tcW w:w="2693" w:type="dxa"/>
          </w:tcPr>
          <w:p w14:paraId="653108BF"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1.36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c>
          <w:tcPr>
            <w:tcW w:w="2412" w:type="dxa"/>
          </w:tcPr>
          <w:p w14:paraId="2529844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w:t>
            </w:r>
            <w:r>
              <w:rPr>
                <w:rFonts w:ascii="Times New Roman" w:hAnsi="Times New Roman" w:cs="Times New Roman"/>
                <w:sz w:val="21"/>
                <w:szCs w:val="21"/>
              </w:rPr>
              <w:t>35</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w:t>
            </w:r>
            <w:r>
              <w:rPr>
                <w:rFonts w:ascii="Times New Roman" w:hAnsi="Times New Roman" w:cs="Times New Roman"/>
                <w:sz w:val="21"/>
                <w:szCs w:val="21"/>
                <w:vertAlign w:val="superscript"/>
              </w:rPr>
              <w:t>2</w:t>
            </w:r>
          </w:p>
        </w:tc>
      </w:tr>
      <w:tr w:rsidR="00312D1C" w:rsidRPr="00653A86" w14:paraId="70A4C710" w14:textId="77777777" w:rsidTr="00410439">
        <w:tc>
          <w:tcPr>
            <w:tcW w:w="1838" w:type="dxa"/>
          </w:tcPr>
          <w:p w14:paraId="55194A3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2126" w:type="dxa"/>
          </w:tcPr>
          <w:p w14:paraId="464210A1"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77</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268" w:type="dxa"/>
          </w:tcPr>
          <w:p w14:paraId="6F84BDBD"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w:t>
            </w:r>
            <w:r w:rsidRPr="00653A86">
              <w:rPr>
                <w:rFonts w:ascii="Times New Roman" w:hAnsi="Times New Roman" w:cs="Times New Roman"/>
                <w:sz w:val="21"/>
                <w:szCs w:val="21"/>
              </w:rPr>
              <w:t>.</w:t>
            </w:r>
            <w:r>
              <w:rPr>
                <w:rFonts w:ascii="Times New Roman" w:hAnsi="Times New Roman" w:cs="Times New Roman"/>
                <w:sz w:val="21"/>
                <w:szCs w:val="21"/>
              </w:rPr>
              <w:t>76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410" w:type="dxa"/>
          </w:tcPr>
          <w:p w14:paraId="526FDFEA"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1.76×10</w:t>
            </w:r>
            <w:r w:rsidRPr="00653A86">
              <w:rPr>
                <w:rFonts w:ascii="Times New Roman" w:hAnsi="Times New Roman" w:cs="Times New Roman"/>
                <w:sz w:val="21"/>
                <w:szCs w:val="21"/>
                <w:vertAlign w:val="superscript"/>
              </w:rPr>
              <w:t>-1</w:t>
            </w:r>
          </w:p>
        </w:tc>
        <w:tc>
          <w:tcPr>
            <w:tcW w:w="2693" w:type="dxa"/>
          </w:tcPr>
          <w:p w14:paraId="28EDEF5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1.76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c>
          <w:tcPr>
            <w:tcW w:w="2412" w:type="dxa"/>
          </w:tcPr>
          <w:p w14:paraId="4B03ECEB"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1.76</w:t>
            </w:r>
            <w:r w:rsidRPr="00653A86">
              <w:rPr>
                <w:rFonts w:ascii="Times New Roman" w:hAnsi="Times New Roman" w:cs="Times New Roman"/>
                <w:sz w:val="21"/>
                <w:szCs w:val="21"/>
              </w:rPr>
              <w:t>×10</w:t>
            </w:r>
            <w:r w:rsidRPr="00653A86">
              <w:rPr>
                <w:rFonts w:ascii="Times New Roman" w:hAnsi="Times New Roman" w:cs="Times New Roman"/>
                <w:sz w:val="21"/>
                <w:szCs w:val="21"/>
                <w:vertAlign w:val="superscript"/>
              </w:rPr>
              <w:t>-1</w:t>
            </w:r>
          </w:p>
        </w:tc>
      </w:tr>
      <w:tr w:rsidR="00312D1C" w:rsidRPr="00653A86" w14:paraId="2F642083" w14:textId="77777777" w:rsidTr="00410439">
        <w:tc>
          <w:tcPr>
            <w:tcW w:w="1838" w:type="dxa"/>
          </w:tcPr>
          <w:p w14:paraId="7C75ACE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ICC </w:t>
            </w:r>
          </w:p>
        </w:tc>
        <w:tc>
          <w:tcPr>
            <w:tcW w:w="2126" w:type="dxa"/>
          </w:tcPr>
          <w:p w14:paraId="49769F3D"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0.464</w:t>
            </w:r>
          </w:p>
        </w:tc>
        <w:tc>
          <w:tcPr>
            <w:tcW w:w="2268" w:type="dxa"/>
          </w:tcPr>
          <w:p w14:paraId="66C7BD1A"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0.466</w:t>
            </w:r>
          </w:p>
        </w:tc>
        <w:tc>
          <w:tcPr>
            <w:tcW w:w="2410" w:type="dxa"/>
          </w:tcPr>
          <w:p w14:paraId="17AE7566"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0.469</w:t>
            </w:r>
          </w:p>
        </w:tc>
        <w:tc>
          <w:tcPr>
            <w:tcW w:w="2693" w:type="dxa"/>
          </w:tcPr>
          <w:p w14:paraId="1ADA9390"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0.469</w:t>
            </w:r>
          </w:p>
        </w:tc>
        <w:tc>
          <w:tcPr>
            <w:tcW w:w="2412" w:type="dxa"/>
          </w:tcPr>
          <w:p w14:paraId="4E5BB60E" w14:textId="77777777" w:rsidR="00312D1C"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0.467</w:t>
            </w:r>
          </w:p>
        </w:tc>
      </w:tr>
      <w:tr w:rsidR="00312D1C" w:rsidRPr="00653A86" w14:paraId="069B33DB" w14:textId="77777777" w:rsidTr="00410439">
        <w:tc>
          <w:tcPr>
            <w:tcW w:w="1838" w:type="dxa"/>
          </w:tcPr>
          <w:p w14:paraId="2F400AD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w:t>
            </w:r>
            <w:r>
              <w:rPr>
                <w:rFonts w:ascii="Times New Roman" w:hAnsi="Times New Roman" w:cs="Times New Roman"/>
                <w:sz w:val="21"/>
                <w:szCs w:val="21"/>
              </w:rPr>
              <w:t xml:space="preserve"> </w:t>
            </w:r>
            <w:r w:rsidRPr="00653A86">
              <w:rPr>
                <w:rFonts w:ascii="Times New Roman" w:hAnsi="Times New Roman" w:cs="Times New Roman"/>
                <w:sz w:val="21"/>
                <w:szCs w:val="21"/>
              </w:rPr>
              <w:t xml:space="preserve">&amp; </w:t>
            </w:r>
            <w:r>
              <w:rPr>
                <w:rFonts w:ascii="Times New Roman" w:hAnsi="Times New Roman" w:cs="Times New Roman"/>
                <w:sz w:val="21"/>
                <w:szCs w:val="21"/>
              </w:rPr>
              <w:t>a</w:t>
            </w:r>
          </w:p>
        </w:tc>
        <w:tc>
          <w:tcPr>
            <w:tcW w:w="2126" w:type="dxa"/>
          </w:tcPr>
          <w:p w14:paraId="46EDD93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w:t>
            </w:r>
            <w:r>
              <w:rPr>
                <w:rFonts w:ascii="Times New Roman" w:hAnsi="Times New Roman" w:cs="Times New Roman"/>
                <w:sz w:val="21"/>
                <w:szCs w:val="21"/>
              </w:rPr>
              <w:t>22</w:t>
            </w:r>
            <w:r w:rsidRPr="00653A86">
              <w:rPr>
                <w:rFonts w:ascii="Times New Roman" w:hAnsi="Times New Roman" w:cs="Times New Roman"/>
                <w:sz w:val="21"/>
                <w:szCs w:val="21"/>
              </w:rPr>
              <w:t>/0.</w:t>
            </w:r>
            <w:r>
              <w:rPr>
                <w:rFonts w:ascii="Times New Roman" w:hAnsi="Times New Roman" w:cs="Times New Roman"/>
                <w:sz w:val="21"/>
                <w:szCs w:val="21"/>
              </w:rPr>
              <w:t>58</w:t>
            </w:r>
          </w:p>
        </w:tc>
        <w:tc>
          <w:tcPr>
            <w:tcW w:w="2268" w:type="dxa"/>
          </w:tcPr>
          <w:p w14:paraId="2DB2E268"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w:t>
            </w:r>
            <w:r>
              <w:rPr>
                <w:rFonts w:ascii="Times New Roman" w:hAnsi="Times New Roman" w:cs="Times New Roman"/>
                <w:sz w:val="21"/>
                <w:szCs w:val="21"/>
              </w:rPr>
              <w:t>22</w:t>
            </w:r>
            <w:r w:rsidRPr="00653A86">
              <w:rPr>
                <w:rFonts w:ascii="Times New Roman" w:hAnsi="Times New Roman" w:cs="Times New Roman"/>
                <w:sz w:val="21"/>
                <w:szCs w:val="21"/>
              </w:rPr>
              <w:t>/0.</w:t>
            </w:r>
            <w:r>
              <w:rPr>
                <w:rFonts w:ascii="Times New Roman" w:hAnsi="Times New Roman" w:cs="Times New Roman"/>
                <w:sz w:val="21"/>
                <w:szCs w:val="21"/>
              </w:rPr>
              <w:t>58</w:t>
            </w:r>
          </w:p>
        </w:tc>
        <w:tc>
          <w:tcPr>
            <w:tcW w:w="2410" w:type="dxa"/>
          </w:tcPr>
          <w:p w14:paraId="42A477F0"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0.21/0.58</w:t>
            </w:r>
          </w:p>
        </w:tc>
        <w:tc>
          <w:tcPr>
            <w:tcW w:w="2693" w:type="dxa"/>
          </w:tcPr>
          <w:p w14:paraId="3A9A08F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0.91/0.95</w:t>
            </w:r>
          </w:p>
        </w:tc>
        <w:tc>
          <w:tcPr>
            <w:tcW w:w="2412" w:type="dxa"/>
          </w:tcPr>
          <w:p w14:paraId="42565F84"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0.96/0.98</w:t>
            </w:r>
          </w:p>
        </w:tc>
      </w:tr>
      <w:tr w:rsidR="00312D1C" w:rsidRPr="00653A86" w14:paraId="1CD39C9B" w14:textId="77777777" w:rsidTr="00410439">
        <w:tc>
          <w:tcPr>
            <w:tcW w:w="1838" w:type="dxa"/>
          </w:tcPr>
          <w:p w14:paraId="0B21176D"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126" w:type="dxa"/>
          </w:tcPr>
          <w:p w14:paraId="0F8C734A"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w:t>
            </w:r>
            <w:r>
              <w:rPr>
                <w:rFonts w:ascii="Times New Roman" w:hAnsi="Times New Roman" w:cs="Times New Roman"/>
                <w:w w:val="94"/>
                <w:sz w:val="21"/>
                <w:szCs w:val="21"/>
              </w:rPr>
              <w:t>27</w:t>
            </w:r>
          </w:p>
        </w:tc>
        <w:tc>
          <w:tcPr>
            <w:tcW w:w="2268" w:type="dxa"/>
          </w:tcPr>
          <w:p w14:paraId="1A2F8453"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w:t>
            </w:r>
            <w:r>
              <w:rPr>
                <w:rFonts w:ascii="Times New Roman" w:hAnsi="Times New Roman" w:cs="Times New Roman"/>
                <w:w w:val="94"/>
                <w:sz w:val="21"/>
                <w:szCs w:val="21"/>
              </w:rPr>
              <w:t>27</w:t>
            </w:r>
          </w:p>
        </w:tc>
        <w:tc>
          <w:tcPr>
            <w:tcW w:w="2410" w:type="dxa"/>
          </w:tcPr>
          <w:p w14:paraId="2BF41E99"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-17.28</w:t>
            </w:r>
          </w:p>
        </w:tc>
        <w:tc>
          <w:tcPr>
            <w:tcW w:w="2693" w:type="dxa"/>
          </w:tcPr>
          <w:p w14:paraId="4F46A122"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-17.27</w:t>
            </w:r>
          </w:p>
        </w:tc>
        <w:tc>
          <w:tcPr>
            <w:tcW w:w="2412" w:type="dxa"/>
          </w:tcPr>
          <w:p w14:paraId="63A06F1D"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sz w:val="21"/>
                <w:szCs w:val="21"/>
              </w:rPr>
              <w:t>-</w:t>
            </w:r>
            <w:r w:rsidRPr="00653A86">
              <w:rPr>
                <w:rFonts w:ascii="Times New Roman" w:hAnsi="Times New Roman" w:cs="Times New Roman"/>
                <w:w w:val="94"/>
                <w:sz w:val="21"/>
                <w:szCs w:val="21"/>
              </w:rPr>
              <w:t>17.28</w:t>
            </w:r>
          </w:p>
        </w:tc>
      </w:tr>
      <w:tr w:rsidR="00312D1C" w:rsidRPr="00653A86" w14:paraId="790EFBCF" w14:textId="77777777" w:rsidTr="00410439">
        <w:tc>
          <w:tcPr>
            <w:tcW w:w="1838" w:type="dxa"/>
          </w:tcPr>
          <w:p w14:paraId="7D2B9D7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126" w:type="dxa"/>
          </w:tcPr>
          <w:p w14:paraId="0D445F5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w:t>
            </w:r>
            <w:r>
              <w:rPr>
                <w:rFonts w:ascii="Times New Roman" w:hAnsi="Times New Roman" w:cs="Times New Roman"/>
                <w:sz w:val="21"/>
                <w:szCs w:val="21"/>
              </w:rPr>
              <w:t>92</w:t>
            </w:r>
            <w:r w:rsidRPr="00653A86">
              <w:rPr>
                <w:rFonts w:ascii="Times New Roman" w:hAnsi="Times New Roman" w:cs="Times New Roman"/>
                <w:sz w:val="21"/>
                <w:szCs w:val="21"/>
              </w:rPr>
              <w:t>/-17.</w:t>
            </w:r>
            <w:r>
              <w:rPr>
                <w:rFonts w:ascii="Times New Roman" w:hAnsi="Times New Roman" w:cs="Times New Roman"/>
                <w:sz w:val="21"/>
                <w:szCs w:val="21"/>
              </w:rPr>
              <w:t>61</w:t>
            </w:r>
            <w:r w:rsidRPr="00653A86">
              <w:rPr>
                <w:rFonts w:ascii="Times New Roman" w:hAnsi="Times New Roman" w:cs="Times New Roman"/>
                <w:sz w:val="21"/>
                <w:szCs w:val="21"/>
              </w:rPr>
              <w:t xml:space="preserve"> (0.</w:t>
            </w:r>
            <w:r>
              <w:rPr>
                <w:rFonts w:ascii="Times New Roman" w:hAnsi="Times New Roman" w:cs="Times New Roman"/>
                <w:sz w:val="21"/>
                <w:szCs w:val="21"/>
              </w:rPr>
              <w:t>69</w:t>
            </w:r>
            <w:r w:rsidRPr="00653A86">
              <w:rPr>
                <w:rFonts w:ascii="Times New Roman" w:hAnsi="Times New Roman" w:cs="Times New Roman"/>
                <w:sz w:val="21"/>
                <w:szCs w:val="21"/>
              </w:rPr>
              <w:t>)</w:t>
            </w:r>
          </w:p>
        </w:tc>
        <w:tc>
          <w:tcPr>
            <w:tcW w:w="2268" w:type="dxa"/>
          </w:tcPr>
          <w:p w14:paraId="130AF56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w:t>
            </w:r>
            <w:r>
              <w:rPr>
                <w:rFonts w:ascii="Times New Roman" w:hAnsi="Times New Roman" w:cs="Times New Roman"/>
                <w:sz w:val="21"/>
                <w:szCs w:val="21"/>
              </w:rPr>
              <w:t>92</w:t>
            </w:r>
            <w:r w:rsidRPr="00653A86">
              <w:rPr>
                <w:rFonts w:ascii="Times New Roman" w:hAnsi="Times New Roman" w:cs="Times New Roman"/>
                <w:sz w:val="21"/>
                <w:szCs w:val="21"/>
              </w:rPr>
              <w:t>/-17.</w:t>
            </w:r>
            <w:r>
              <w:rPr>
                <w:rFonts w:ascii="Times New Roman" w:hAnsi="Times New Roman" w:cs="Times New Roman"/>
                <w:sz w:val="21"/>
                <w:szCs w:val="21"/>
              </w:rPr>
              <w:t>62</w:t>
            </w:r>
            <w:r w:rsidRPr="00653A86">
              <w:rPr>
                <w:rFonts w:ascii="Times New Roman" w:hAnsi="Times New Roman" w:cs="Times New Roman"/>
                <w:sz w:val="21"/>
                <w:szCs w:val="21"/>
              </w:rPr>
              <w:t xml:space="preserve"> (0.</w:t>
            </w:r>
            <w:r>
              <w:rPr>
                <w:rFonts w:ascii="Times New Roman" w:hAnsi="Times New Roman" w:cs="Times New Roman"/>
                <w:sz w:val="21"/>
                <w:szCs w:val="21"/>
              </w:rPr>
              <w:t>70</w:t>
            </w:r>
            <w:r w:rsidRPr="00653A86">
              <w:rPr>
                <w:rFonts w:ascii="Times New Roman" w:hAnsi="Times New Roman" w:cs="Times New Roman"/>
                <w:sz w:val="21"/>
                <w:szCs w:val="21"/>
              </w:rPr>
              <w:t>)</w:t>
            </w:r>
          </w:p>
        </w:tc>
        <w:tc>
          <w:tcPr>
            <w:tcW w:w="2410" w:type="dxa"/>
          </w:tcPr>
          <w:p w14:paraId="26757E5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-16.93/-17.62 (0.69)</w:t>
            </w:r>
          </w:p>
        </w:tc>
        <w:tc>
          <w:tcPr>
            <w:tcW w:w="2693" w:type="dxa"/>
          </w:tcPr>
          <w:p w14:paraId="047C5DC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16.93/-17.62 (0.69)</w:t>
            </w:r>
          </w:p>
        </w:tc>
        <w:tc>
          <w:tcPr>
            <w:tcW w:w="2412" w:type="dxa"/>
          </w:tcPr>
          <w:p w14:paraId="32260EB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(0.69)</w:t>
            </w:r>
          </w:p>
        </w:tc>
      </w:tr>
      <w:tr w:rsidR="00312D1C" w:rsidRPr="00653A86" w14:paraId="3A9E8EFD" w14:textId="77777777" w:rsidTr="00410439">
        <w:tc>
          <w:tcPr>
            <w:tcW w:w="1838" w:type="dxa"/>
          </w:tcPr>
          <w:p w14:paraId="4EDF2E08"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126" w:type="dxa"/>
          </w:tcPr>
          <w:p w14:paraId="62F5D03B"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w:t>
            </w:r>
            <w:r>
              <w:rPr>
                <w:rFonts w:ascii="Times New Roman" w:hAnsi="Times New Roman" w:cs="Times New Roman"/>
                <w:w w:val="90"/>
                <w:sz w:val="21"/>
                <w:szCs w:val="21"/>
              </w:rPr>
              <w:t>25</w:t>
            </w:r>
          </w:p>
        </w:tc>
        <w:tc>
          <w:tcPr>
            <w:tcW w:w="2268" w:type="dxa"/>
          </w:tcPr>
          <w:p w14:paraId="0B4253C9"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w:t>
            </w:r>
            <w:r>
              <w:rPr>
                <w:rFonts w:ascii="Times New Roman" w:hAnsi="Times New Roman" w:cs="Times New Roman"/>
                <w:w w:val="90"/>
                <w:sz w:val="21"/>
                <w:szCs w:val="21"/>
              </w:rPr>
              <w:t>25</w:t>
            </w:r>
          </w:p>
        </w:tc>
        <w:tc>
          <w:tcPr>
            <w:tcW w:w="2410" w:type="dxa"/>
          </w:tcPr>
          <w:p w14:paraId="0A94EC29"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-23.28</w:t>
            </w:r>
          </w:p>
        </w:tc>
        <w:tc>
          <w:tcPr>
            <w:tcW w:w="2693" w:type="dxa"/>
          </w:tcPr>
          <w:p w14:paraId="0E34A5D5"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-23.26</w:t>
            </w:r>
          </w:p>
        </w:tc>
        <w:tc>
          <w:tcPr>
            <w:tcW w:w="2412" w:type="dxa"/>
          </w:tcPr>
          <w:p w14:paraId="14CA940E"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w:t>
            </w:r>
            <w:r>
              <w:rPr>
                <w:rFonts w:ascii="Times New Roman" w:hAnsi="Times New Roman" w:cs="Times New Roman"/>
                <w:w w:val="90"/>
                <w:sz w:val="21"/>
                <w:szCs w:val="21"/>
              </w:rPr>
              <w:t>50</w:t>
            </w:r>
          </w:p>
        </w:tc>
      </w:tr>
      <w:tr w:rsidR="00312D1C" w:rsidRPr="00653A86" w14:paraId="23D21DC4" w14:textId="77777777" w:rsidTr="00410439">
        <w:tc>
          <w:tcPr>
            <w:tcW w:w="1838" w:type="dxa"/>
          </w:tcPr>
          <w:p w14:paraId="6FE058B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126" w:type="dxa"/>
          </w:tcPr>
          <w:p w14:paraId="0CB7AE3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w:t>
            </w:r>
            <w:r>
              <w:rPr>
                <w:rFonts w:ascii="Times New Roman" w:hAnsi="Times New Roman" w:cs="Times New Roman"/>
                <w:sz w:val="21"/>
                <w:szCs w:val="21"/>
              </w:rPr>
              <w:t>90</w:t>
            </w:r>
            <w:r w:rsidRPr="00653A86">
              <w:rPr>
                <w:rFonts w:ascii="Times New Roman" w:hAnsi="Times New Roman" w:cs="Times New Roman"/>
                <w:sz w:val="21"/>
                <w:szCs w:val="21"/>
              </w:rPr>
              <w:t>/-23.</w:t>
            </w:r>
            <w:r>
              <w:rPr>
                <w:rFonts w:ascii="Times New Roman" w:hAnsi="Times New Roman" w:cs="Times New Roman"/>
                <w:sz w:val="21"/>
                <w:szCs w:val="21"/>
              </w:rPr>
              <w:t>61</w:t>
            </w:r>
            <w:r w:rsidRPr="00653A86">
              <w:rPr>
                <w:rFonts w:ascii="Times New Roman" w:hAnsi="Times New Roman" w:cs="Times New Roman"/>
                <w:sz w:val="21"/>
                <w:szCs w:val="21"/>
              </w:rPr>
              <w:t xml:space="preserve"> (0.</w:t>
            </w:r>
            <w:r>
              <w:rPr>
                <w:rFonts w:ascii="Times New Roman" w:hAnsi="Times New Roman" w:cs="Times New Roman"/>
                <w:sz w:val="21"/>
                <w:szCs w:val="21"/>
              </w:rPr>
              <w:t>72</w:t>
            </w:r>
            <w:r w:rsidRPr="00653A86">
              <w:rPr>
                <w:rFonts w:ascii="Times New Roman" w:hAnsi="Times New Roman" w:cs="Times New Roman"/>
                <w:sz w:val="21"/>
                <w:szCs w:val="21"/>
              </w:rPr>
              <w:t>)</w:t>
            </w:r>
          </w:p>
        </w:tc>
        <w:tc>
          <w:tcPr>
            <w:tcW w:w="2268" w:type="dxa"/>
          </w:tcPr>
          <w:p w14:paraId="7DA3FA2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w:t>
            </w:r>
            <w:r>
              <w:rPr>
                <w:rFonts w:ascii="Times New Roman" w:hAnsi="Times New Roman" w:cs="Times New Roman"/>
                <w:sz w:val="21"/>
                <w:szCs w:val="21"/>
              </w:rPr>
              <w:t>89</w:t>
            </w:r>
            <w:r w:rsidRPr="00653A86">
              <w:rPr>
                <w:rFonts w:ascii="Times New Roman" w:hAnsi="Times New Roman" w:cs="Times New Roman"/>
                <w:sz w:val="21"/>
                <w:szCs w:val="21"/>
              </w:rPr>
              <w:t>/-23.</w:t>
            </w:r>
            <w:r>
              <w:rPr>
                <w:rFonts w:ascii="Times New Roman" w:hAnsi="Times New Roman" w:cs="Times New Roman"/>
                <w:sz w:val="21"/>
                <w:szCs w:val="21"/>
              </w:rPr>
              <w:t>61</w:t>
            </w:r>
            <w:r w:rsidRPr="00653A86">
              <w:rPr>
                <w:rFonts w:ascii="Times New Roman" w:hAnsi="Times New Roman" w:cs="Times New Roman"/>
                <w:sz w:val="21"/>
                <w:szCs w:val="21"/>
              </w:rPr>
              <w:t xml:space="preserve"> (0.</w:t>
            </w:r>
            <w:r>
              <w:rPr>
                <w:rFonts w:ascii="Times New Roman" w:hAnsi="Times New Roman" w:cs="Times New Roman"/>
                <w:sz w:val="21"/>
                <w:szCs w:val="21"/>
              </w:rPr>
              <w:t>72</w:t>
            </w:r>
            <w:r w:rsidRPr="00653A86">
              <w:rPr>
                <w:rFonts w:ascii="Times New Roman" w:hAnsi="Times New Roman" w:cs="Times New Roman"/>
                <w:sz w:val="21"/>
                <w:szCs w:val="21"/>
              </w:rPr>
              <w:t>)</w:t>
            </w:r>
          </w:p>
        </w:tc>
        <w:tc>
          <w:tcPr>
            <w:tcW w:w="2410" w:type="dxa"/>
          </w:tcPr>
          <w:p w14:paraId="16C0998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-22.92/-23.63 (0.71)</w:t>
            </w:r>
          </w:p>
        </w:tc>
        <w:tc>
          <w:tcPr>
            <w:tcW w:w="2693" w:type="dxa"/>
          </w:tcPr>
          <w:p w14:paraId="75CE0D6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r>
              <w:rPr>
                <w:rFonts w:ascii="Times New Roman" w:hAnsi="Times New Roman" w:cs="Times New Roman"/>
                <w:sz w:val="21"/>
                <w:szCs w:val="21"/>
              </w:rPr>
              <w:t>22.90/-23.61 (0.71)</w:t>
            </w:r>
          </w:p>
        </w:tc>
        <w:tc>
          <w:tcPr>
            <w:tcW w:w="2412" w:type="dxa"/>
          </w:tcPr>
          <w:p w14:paraId="7CE622C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(0.69)</w:t>
            </w:r>
          </w:p>
        </w:tc>
      </w:tr>
      <w:tr w:rsidR="00312D1C" w:rsidRPr="00653A86" w14:paraId="0993D160" w14:textId="77777777" w:rsidTr="00410439">
        <w:tc>
          <w:tcPr>
            <w:tcW w:w="1838" w:type="dxa"/>
          </w:tcPr>
          <w:p w14:paraId="4ECCB57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2126" w:type="dxa"/>
          </w:tcPr>
          <w:p w14:paraId="1E5A0766"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-3593.6</w:t>
            </w:r>
          </w:p>
        </w:tc>
        <w:tc>
          <w:tcPr>
            <w:tcW w:w="2268" w:type="dxa"/>
          </w:tcPr>
          <w:p w14:paraId="7EDA88E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w:t>
            </w:r>
            <w:r>
              <w:rPr>
                <w:rFonts w:ascii="Times New Roman" w:hAnsi="Times New Roman" w:cs="Times New Roman"/>
                <w:sz w:val="21"/>
                <w:szCs w:val="21"/>
              </w:rPr>
              <w:t>595.4</w:t>
            </w:r>
          </w:p>
        </w:tc>
        <w:tc>
          <w:tcPr>
            <w:tcW w:w="2410" w:type="dxa"/>
          </w:tcPr>
          <w:p w14:paraId="20C1FBC1" w14:textId="77777777" w:rsidR="00312D1C"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-3599.8</w:t>
            </w:r>
          </w:p>
        </w:tc>
        <w:tc>
          <w:tcPr>
            <w:tcW w:w="2693" w:type="dxa"/>
          </w:tcPr>
          <w:p w14:paraId="4CE3D0B0"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-3587.1</w:t>
            </w:r>
          </w:p>
        </w:tc>
        <w:tc>
          <w:tcPr>
            <w:tcW w:w="2412" w:type="dxa"/>
          </w:tcPr>
          <w:p w14:paraId="5AC9C4E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-3562.0</w:t>
            </w:r>
          </w:p>
        </w:tc>
      </w:tr>
    </w:tbl>
    <w:p w14:paraId="06D4023B" w14:textId="77777777" w:rsidR="00312D1C" w:rsidRDefault="00312D1C" w:rsidP="00312D1C">
      <w:pPr>
        <w:pStyle w:val="BodyText"/>
        <w:rPr>
          <w:rFonts w:ascii="Times New Roman" w:hAnsi="Times New Roman" w:cs="Times New Roman"/>
          <w:sz w:val="21"/>
          <w:szCs w:val="21"/>
        </w:rPr>
      </w:pPr>
      <w:r>
        <w:rPr>
          <w:rFonts w:ascii="Times New Roman" w:hAnsi="Times New Roman" w:cs="Times New Roman"/>
          <w:sz w:val="21"/>
          <w:szCs w:val="21"/>
        </w:rPr>
        <w:t>J20.</w:t>
      </w:r>
      <w:r w:rsidRPr="00653A86">
        <w:rPr>
          <w:rFonts w:ascii="Times New Roman" w:hAnsi="Times New Roman" w:cs="Times New Roman"/>
          <w:sz w:val="21"/>
          <w:szCs w:val="21"/>
        </w:rPr>
        <w:t xml:space="preserve"> </w:t>
      </w:r>
      <w:r>
        <w:rPr>
          <w:rFonts w:ascii="Times New Roman" w:hAnsi="Times New Roman" w:cs="Times New Roman"/>
          <w:sz w:val="21"/>
          <w:szCs w:val="21"/>
        </w:rPr>
        <w:t>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The depth (300m interval), field, formation, basin, lithology and time-period random effects are used.</w:t>
      </w:r>
      <w:r w:rsidRPr="00653A86">
        <w:rPr>
          <w:rFonts w:ascii="Times New Roman" w:hAnsi="Times New Roman" w:cs="Times New Roman"/>
          <w:sz w:val="21"/>
          <w:szCs w:val="21"/>
        </w:rPr>
        <w:t xml:space="preserve"> </w:t>
      </w:r>
      <w:r>
        <w:rPr>
          <w:rFonts w:ascii="Times New Roman" w:hAnsi="Times New Roman" w:cs="Times New Roman"/>
          <w:sz w:val="21"/>
          <w:szCs w:val="21"/>
        </w:rPr>
        <w:t>J21. M</w:t>
      </w:r>
      <w:r w:rsidRPr="00653A86">
        <w:rPr>
          <w:rFonts w:ascii="Times New Roman" w:hAnsi="Times New Roman" w:cs="Times New Roman"/>
          <w:sz w:val="21"/>
          <w:szCs w:val="21"/>
        </w:rPr>
        <w:t>odel</w:t>
      </w:r>
      <w:r>
        <w:rPr>
          <w:rFonts w:ascii="Times New Roman" w:hAnsi="Times New Roman" w:cs="Times New Roman"/>
          <w:sz w:val="21"/>
          <w:szCs w:val="21"/>
        </w:rPr>
        <w:t xml:space="preserve"> of SUPCRT92-Filtered PWGD dataset. The depth (300m interval), field, formation, basin, lithology, time-period and time-series random effects are used. This is the reference model for the relationship between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m:t>
            </m:r>
            <m:sPre>
              <m:sPrePr>
                <m:ctrlPr>
                  <w:rPr>
                    <w:rFonts w:ascii="Cambria Math" w:hAnsi="Cambria Math"/>
                    <w:i/>
                  </w:rPr>
                </m:ctrlPr>
              </m:sPrePr>
              <m:sub>
                <m:r>
                  <w:rPr>
                    <w:rFonts w:ascii="Cambria Math" w:hAnsi="Cambria Math"/>
                  </w:rPr>
                  <m:t xml:space="preserve"> </m:t>
                </m:r>
              </m:sub>
              <m:sup>
                <m:r>
                  <m:rPr>
                    <m:sty m:val="p"/>
                  </m:rPr>
                  <w:rPr>
                    <w:rFonts w:ascii="Cambria Math" w:hAnsi="Cambria Math"/>
                  </w:rPr>
                  <m:t>a</m:t>
                </m:r>
              </m:sup>
              <m:e>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e>
            </m:sPre>
            <m:r>
              <w:rPr>
                <w:rFonts w:ascii="Cambria Math" w:hAnsi="Cambria Math"/>
              </w:rPr>
              <m:t>/</m:t>
            </m:r>
            <m:sPre>
              <m:sPrePr>
                <m:ctrlPr>
                  <w:rPr>
                    <w:rFonts w:ascii="Cambria Math" w:hAnsi="Cambria Math"/>
                    <w:i/>
                  </w:rPr>
                </m:ctrlPr>
              </m:sPrePr>
              <m:sub>
                <m:r>
                  <w:rPr>
                    <w:rFonts w:ascii="Cambria Math" w:hAnsi="Cambria Math"/>
                  </w:rPr>
                  <m:t xml:space="preserve"> </m:t>
                </m:r>
              </m:sub>
              <m:sup>
                <m:r>
                  <m:rPr>
                    <m:sty m:val="p"/>
                  </m:rPr>
                  <w:rPr>
                    <w:rFonts w:ascii="Cambria Math" w:hAnsi="Cambria Math"/>
                  </w:rPr>
                  <m:t>a</m:t>
                </m:r>
              </m:sup>
              <m:e>
                <m:sSup>
                  <m:sSupPr>
                    <m:ctrlPr>
                      <w:rPr>
                        <w:rFonts w:ascii="Cambria Math" w:hAnsi="Cambria Math"/>
                      </w:rPr>
                    </m:ctrlPr>
                  </m:sSupPr>
                  <m:e>
                    <m:r>
                      <m:rPr>
                        <m:sty m:val="p"/>
                      </m:rPr>
                      <w:rPr>
                        <w:rFonts w:ascii="Cambria Math" w:hAnsi="Cambria Math"/>
                      </w:rPr>
                      <m:t>Mg</m:t>
                    </m:r>
                  </m:e>
                  <m:sup>
                    <m:r>
                      <m:rPr>
                        <m:sty m:val="p"/>
                      </m:rPr>
                      <w:rPr>
                        <w:rFonts w:ascii="Cambria Math" w:hAnsi="Cambria Math"/>
                      </w:rPr>
                      <m:t>2+</m:t>
                    </m:r>
                  </m:sup>
                </m:sSup>
              </m:e>
            </m:sPre>
            <m:r>
              <w:rPr>
                <w:rFonts w:ascii="Cambria Math" w:hAnsi="Cambria Math"/>
              </w:rPr>
              <m:t>)</m:t>
            </m:r>
          </m:e>
        </m:func>
      </m:oMath>
      <w:r w:rsidRPr="00F434BF">
        <w:t>-</w:t>
      </w:r>
      <w:r>
        <w:t>temperature</w:t>
      </w:r>
      <w:r>
        <w:rPr>
          <w:rFonts w:ascii="Times New Roman" w:hAnsi="Times New Roman" w:cs="Times New Roman"/>
          <w:sz w:val="21"/>
          <w:szCs w:val="21"/>
        </w:rPr>
        <w:t xml:space="preserve"> for the PWGD. J22</w:t>
      </w:r>
      <w:r>
        <w:rPr>
          <w:rFonts w:ascii="Times New Roman" w:hAnsi="Times New Roman" w:cs="Times New Roman"/>
          <w:spacing w:val="-5"/>
          <w:sz w:val="21"/>
          <w:szCs w:val="21"/>
        </w:rPr>
        <w:t xml:space="preserve">. Model of </w:t>
      </w:r>
      <w:r>
        <w:rPr>
          <w:rFonts w:ascii="Times New Roman" w:hAnsi="Times New Roman" w:cs="Times New Roman"/>
          <w:sz w:val="21"/>
          <w:szCs w:val="21"/>
        </w:rPr>
        <w:t>SUPCRT92-Filtered PWGD</w:t>
      </w:r>
      <w:r w:rsidRPr="00653A86">
        <w:rPr>
          <w:rFonts w:ascii="Times New Roman" w:hAnsi="Times New Roman" w:cs="Times New Roman"/>
          <w:sz w:val="21"/>
          <w:szCs w:val="21"/>
        </w:rPr>
        <w:t xml:space="preserve"> </w:t>
      </w:r>
      <w:r>
        <w:rPr>
          <w:rFonts w:ascii="Times New Roman" w:hAnsi="Times New Roman" w:cs="Times New Roman"/>
          <w:sz w:val="21"/>
          <w:szCs w:val="21"/>
        </w:rPr>
        <w:t>dataset</w:t>
      </w:r>
      <w:r w:rsidRPr="00653A86">
        <w:rPr>
          <w:rFonts w:ascii="Times New Roman" w:hAnsi="Times New Roman" w:cs="Times New Roman"/>
          <w:spacing w:val="-5"/>
          <w:sz w:val="21"/>
          <w:szCs w:val="21"/>
        </w:rPr>
        <w:t xml:space="preserve"> </w:t>
      </w:r>
      <w:r>
        <w:rPr>
          <w:rFonts w:ascii="Times New Roman" w:hAnsi="Times New Roman" w:cs="Times New Roman"/>
          <w:spacing w:val="-5"/>
          <w:sz w:val="21"/>
          <w:szCs w:val="21"/>
        </w:rPr>
        <w:t>with i</w:t>
      </w:r>
      <w:r w:rsidRPr="00653A86">
        <w:rPr>
          <w:rFonts w:ascii="Times New Roman" w:hAnsi="Times New Roman" w:cs="Times New Roman"/>
          <w:spacing w:val="-5"/>
          <w:sz w:val="21"/>
          <w:szCs w:val="21"/>
        </w:rPr>
        <w:t>onic strength included as a fixed effect.</w:t>
      </w:r>
      <w:r w:rsidRPr="002A4FFA">
        <w:rPr>
          <w:rFonts w:ascii="Times New Roman" w:hAnsi="Times New Roman" w:cs="Times New Roman"/>
          <w:spacing w:val="-5"/>
          <w:sz w:val="21"/>
          <w:szCs w:val="21"/>
        </w:rPr>
        <w:t xml:space="preserve"> </w:t>
      </w:r>
      <w:r>
        <w:rPr>
          <w:rFonts w:ascii="Times New Roman" w:hAnsi="Times New Roman" w:cs="Times New Roman"/>
          <w:spacing w:val="-5"/>
          <w:sz w:val="21"/>
          <w:szCs w:val="21"/>
        </w:rPr>
        <w:t xml:space="preserve">The same 7 random effects used in model J21 used here. </w:t>
      </w:r>
      <w:r>
        <w:rPr>
          <w:rFonts w:ascii="Times New Roman" w:hAnsi="Times New Roman" w:cs="Times New Roman"/>
          <w:sz w:val="21"/>
          <w:szCs w:val="21"/>
        </w:rPr>
        <w:t>J23. M</w:t>
      </w:r>
      <w:r w:rsidRPr="00653A86">
        <w:rPr>
          <w:rFonts w:ascii="Times New Roman" w:hAnsi="Times New Roman" w:cs="Times New Roman"/>
          <w:sz w:val="21"/>
          <w:szCs w:val="21"/>
        </w:rPr>
        <w:t>odel</w:t>
      </w:r>
      <w:r>
        <w:rPr>
          <w:rFonts w:ascii="Times New Roman" w:hAnsi="Times New Roman" w:cs="Times New Roman"/>
          <w:sz w:val="21"/>
          <w:szCs w:val="21"/>
        </w:rPr>
        <w:t xml:space="preserve"> of </w:t>
      </w:r>
      <w:proofErr w:type="spellStart"/>
      <w:r>
        <w:rPr>
          <w:rFonts w:ascii="Times New Roman" w:hAnsi="Times New Roman" w:cs="Times New Roman"/>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spacing w:val="-1"/>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Pr>
          <w:rFonts w:ascii="Times New Roman" w:hAnsi="Times New Roman" w:cs="Times New Roman"/>
          <w:sz w:val="21"/>
          <w:szCs w:val="21"/>
        </w:rPr>
        <w:t xml:space="preserve"> values calculated for SUPCRT92-Filtered PWGD</w:t>
      </w:r>
      <w:r w:rsidRPr="00653A86">
        <w:rPr>
          <w:rFonts w:ascii="Times New Roman" w:hAnsi="Times New Roman" w:cs="Times New Roman"/>
          <w:sz w:val="21"/>
          <w:szCs w:val="21"/>
        </w:rPr>
        <w:t xml:space="preserve"> </w:t>
      </w:r>
      <w:r>
        <w:rPr>
          <w:rFonts w:ascii="Times New Roman" w:hAnsi="Times New Roman" w:cs="Times New Roman"/>
          <w:sz w:val="21"/>
          <w:szCs w:val="21"/>
        </w:rPr>
        <w:t>dataset. Statistical goodness of fit functions (AIC, R</w:t>
      </w:r>
      <w:r>
        <w:rPr>
          <w:rFonts w:ascii="Times New Roman" w:hAnsi="Times New Roman" w:cs="Times New Roman"/>
          <w:sz w:val="21"/>
          <w:szCs w:val="21"/>
          <w:vertAlign w:val="superscript"/>
        </w:rPr>
        <w:t>2</w:t>
      </w:r>
      <w:r>
        <w:rPr>
          <w:rFonts w:ascii="Times New Roman" w:hAnsi="Times New Roman" w:cs="Times New Roman"/>
          <w:sz w:val="21"/>
          <w:szCs w:val="21"/>
        </w:rPr>
        <w:t xml:space="preserve">) and </w:t>
      </w:r>
      <w:r w:rsidRPr="00653A86">
        <w:rPr>
          <w:rFonts w:ascii="Times New Roman" w:hAnsi="Times New Roman" w:cs="Times New Roman"/>
          <w:sz w:val="21"/>
          <w:szCs w:val="21"/>
        </w:rPr>
        <w:t>t/p</w:t>
      </w:r>
      <w:r>
        <w:rPr>
          <w:rFonts w:ascii="Times New Roman" w:hAnsi="Times New Roman" w:cs="Times New Roman"/>
          <w:sz w:val="21"/>
          <w:szCs w:val="21"/>
        </w:rPr>
        <w:t xml:space="preserve"> values are thought to be somewhat spurious due to the pre-modelling conversion to </w:t>
      </w:r>
      <w:proofErr w:type="spellStart"/>
      <w:r>
        <w:rPr>
          <w:rFonts w:ascii="Times New Roman" w:hAnsi="Times New Roman" w:cs="Times New Roman"/>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spacing w:val="-1"/>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Pr>
          <w:rFonts w:ascii="Times New Roman" w:hAnsi="Times New Roman" w:cs="Times New Roman"/>
          <w:spacing w:val="-5"/>
          <w:sz w:val="21"/>
          <w:szCs w:val="21"/>
        </w:rPr>
        <w:t xml:space="preserve">. The same 7 random effects used in model J22 used here. J24. Model of </w:t>
      </w:r>
      <w:proofErr w:type="spellStart"/>
      <w:r>
        <w:rPr>
          <w:rFonts w:ascii="Times New Roman" w:hAnsi="Times New Roman" w:cs="Times New Roman"/>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spacing w:val="-1"/>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Pr>
          <w:rFonts w:ascii="Times New Roman" w:hAnsi="Times New Roman" w:cs="Times New Roman"/>
          <w:sz w:val="21"/>
          <w:szCs w:val="21"/>
        </w:rPr>
        <w:t xml:space="preserve"> values calculated for</w:t>
      </w:r>
      <w:r>
        <w:rPr>
          <w:rFonts w:ascii="Times New Roman" w:hAnsi="Times New Roman" w:cs="Times New Roman"/>
          <w:spacing w:val="-5"/>
          <w:sz w:val="21"/>
          <w:szCs w:val="21"/>
        </w:rPr>
        <w:t xml:space="preserve"> </w:t>
      </w:r>
      <w:r>
        <w:rPr>
          <w:rFonts w:ascii="Times New Roman" w:hAnsi="Times New Roman" w:cs="Times New Roman"/>
          <w:sz w:val="21"/>
          <w:szCs w:val="21"/>
        </w:rPr>
        <w:t>SUPCRT92-Filtered PWGD</w:t>
      </w:r>
      <w:r w:rsidRPr="00653A86">
        <w:rPr>
          <w:rFonts w:ascii="Times New Roman" w:hAnsi="Times New Roman" w:cs="Times New Roman"/>
          <w:sz w:val="21"/>
          <w:szCs w:val="21"/>
        </w:rPr>
        <w:t xml:space="preserve"> </w:t>
      </w:r>
      <w:r>
        <w:rPr>
          <w:rFonts w:ascii="Times New Roman" w:hAnsi="Times New Roman" w:cs="Times New Roman"/>
          <w:sz w:val="21"/>
          <w:szCs w:val="21"/>
        </w:rPr>
        <w:t>dataset</w:t>
      </w:r>
      <w:r w:rsidRPr="00653A86">
        <w:rPr>
          <w:rFonts w:ascii="Times New Roman" w:hAnsi="Times New Roman" w:cs="Times New Roman"/>
          <w:spacing w:val="-5"/>
          <w:sz w:val="21"/>
          <w:szCs w:val="21"/>
        </w:rPr>
        <w:t xml:space="preserve"> </w:t>
      </w:r>
      <w:r w:rsidRPr="00653A86">
        <w:rPr>
          <w:rFonts w:ascii="Times New Roman" w:hAnsi="Times New Roman" w:cs="Times New Roman"/>
          <w:sz w:val="21"/>
          <w:szCs w:val="21"/>
        </w:rPr>
        <w:t xml:space="preserve">where the b term is fixed to </w:t>
      </w:r>
      <w:r w:rsidRPr="00653A86">
        <w:rPr>
          <w:rFonts w:ascii="Times New Roman" w:eastAsiaTheme="minorHAnsi" w:hAnsi="Times New Roman" w:cs="Times New Roman"/>
          <w:sz w:val="21"/>
          <w:szCs w:val="21"/>
        </w:rPr>
        <w:t>-0.06919.</w:t>
      </w:r>
      <w:r w:rsidRPr="00E14AEC">
        <w:rPr>
          <w:rFonts w:ascii="Times New Roman" w:hAnsi="Times New Roman" w:cs="Times New Roman"/>
          <w:spacing w:val="-5"/>
          <w:sz w:val="21"/>
          <w:szCs w:val="21"/>
        </w:rPr>
        <w:t xml:space="preserve"> </w:t>
      </w:r>
      <w:r>
        <w:rPr>
          <w:rFonts w:ascii="Times New Roman" w:hAnsi="Times New Roman" w:cs="Times New Roman"/>
          <w:spacing w:val="-5"/>
          <w:sz w:val="21"/>
          <w:szCs w:val="21"/>
        </w:rPr>
        <w:t>The same 7 random effects used in model J22 used here. There appears to be an unresolvable bug in how R calculates confidence intervals for offset models, with the width of the interval which appear to be reliable but not the absolute values (which are significantly incorrect).</w:t>
      </w:r>
    </w:p>
    <w:p w14:paraId="0E66474F" w14:textId="77777777" w:rsidR="00312D1C" w:rsidRDefault="00312D1C" w:rsidP="00312D1C">
      <w:pPr>
        <w:rPr>
          <w:rFonts w:ascii="Times New Roman" w:eastAsia="Georgia" w:hAnsi="Times New Roman" w:cs="Times New Roman"/>
          <w:sz w:val="21"/>
          <w:szCs w:val="21"/>
          <w:lang w:val="en-US"/>
        </w:rPr>
      </w:pPr>
      <w:r>
        <w:rPr>
          <w:rFonts w:ascii="Times New Roman" w:hAnsi="Times New Roman" w:cs="Times New Roman"/>
          <w:sz w:val="21"/>
          <w:szCs w:val="21"/>
        </w:rPr>
        <w:br w:type="page"/>
      </w:r>
    </w:p>
    <w:p w14:paraId="04CA6C2F" w14:textId="77777777" w:rsidR="00312D1C" w:rsidRPr="00653A86" w:rsidRDefault="00312D1C" w:rsidP="00312D1C">
      <w:pPr>
        <w:pStyle w:val="BodyText"/>
        <w:rPr>
          <w:rFonts w:ascii="Times New Roman" w:hAnsi="Times New Roman" w:cs="Times New Roman"/>
          <w:spacing w:val="-5"/>
          <w:sz w:val="21"/>
          <w:szCs w:val="21"/>
        </w:rPr>
      </w:pPr>
    </w:p>
    <w:tbl>
      <w:tblPr>
        <w:tblStyle w:val="TableGrid"/>
        <w:tblW w:w="13603" w:type="dxa"/>
        <w:tblLook w:val="04A0" w:firstRow="1" w:lastRow="0" w:firstColumn="1" w:lastColumn="0" w:noHBand="0" w:noVBand="1"/>
      </w:tblPr>
      <w:tblGrid>
        <w:gridCol w:w="2011"/>
        <w:gridCol w:w="2379"/>
        <w:gridCol w:w="2240"/>
        <w:gridCol w:w="2154"/>
        <w:gridCol w:w="2268"/>
        <w:gridCol w:w="2551"/>
      </w:tblGrid>
      <w:tr w:rsidR="00312D1C" w:rsidRPr="00653A86" w14:paraId="7E1E6C7D" w14:textId="77777777" w:rsidTr="005A4361">
        <w:tc>
          <w:tcPr>
            <w:tcW w:w="2011" w:type="dxa"/>
          </w:tcPr>
          <w:p w14:paraId="64A4E95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Model</w:t>
            </w:r>
          </w:p>
        </w:tc>
        <w:tc>
          <w:tcPr>
            <w:tcW w:w="2379" w:type="dxa"/>
          </w:tcPr>
          <w:p w14:paraId="2597A2A4"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K1</w:t>
            </w:r>
          </w:p>
        </w:tc>
        <w:tc>
          <w:tcPr>
            <w:tcW w:w="2240" w:type="dxa"/>
          </w:tcPr>
          <w:p w14:paraId="45473BBA"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 xml:space="preserve">K2 - </w:t>
            </w:r>
            <w:proofErr w:type="spellStart"/>
            <w:r w:rsidRPr="00DD4AEE">
              <w:rPr>
                <w:rFonts w:ascii="Times New Roman" w:hAnsi="Times New Roman" w:cs="Times New Roman"/>
                <w:sz w:val="21"/>
                <w:szCs w:val="21"/>
              </w:rPr>
              <w:t>p</w:t>
            </w:r>
            <w:r w:rsidRPr="00DD4AEE">
              <w:rPr>
                <w:rFonts w:ascii="Times New Roman" w:hAnsi="Times New Roman" w:cs="Times New Roman"/>
                <w:w w:val="117"/>
                <w:sz w:val="21"/>
                <w:szCs w:val="21"/>
              </w:rPr>
              <w:t>K</w:t>
            </w:r>
            <w:r w:rsidRPr="00DD4AEE">
              <w:rPr>
                <w:rFonts w:ascii="Times New Roman" w:hAnsi="Times New Roman" w:cs="Times New Roman"/>
                <w:w w:val="90"/>
                <w:sz w:val="21"/>
                <w:szCs w:val="21"/>
                <w:vertAlign w:val="subscript"/>
              </w:rPr>
              <w:t>sp</w:t>
            </w:r>
            <w:proofErr w:type="spellEnd"/>
            <w:r w:rsidRPr="00DD4AEE">
              <w:rPr>
                <w:rFonts w:ascii="Times New Roman" w:hAnsi="Times New Roman" w:cs="Times New Roman"/>
                <w:spacing w:val="-1"/>
                <w:w w:val="59"/>
                <w:sz w:val="21"/>
                <w:szCs w:val="21"/>
                <w:vertAlign w:val="subscript"/>
              </w:rPr>
              <w:t>°</w:t>
            </w:r>
            <w:r w:rsidRPr="00DD4AEE">
              <w:rPr>
                <w:rFonts w:ascii="Times New Roman" w:hAnsi="Times New Roman" w:cs="Times New Roman"/>
                <w:w w:val="145"/>
                <w:sz w:val="21"/>
                <w:szCs w:val="21"/>
                <w:vertAlign w:val="subscript"/>
              </w:rPr>
              <w:t>−</w:t>
            </w:r>
            <w:r w:rsidRPr="00DD4AEE">
              <w:rPr>
                <w:rFonts w:ascii="Times New Roman" w:hAnsi="Times New Roman" w:cs="Times New Roman"/>
                <w:w w:val="95"/>
                <w:sz w:val="21"/>
                <w:szCs w:val="21"/>
                <w:vertAlign w:val="subscript"/>
              </w:rPr>
              <w:t>dol</w:t>
            </w:r>
          </w:p>
        </w:tc>
        <w:tc>
          <w:tcPr>
            <w:tcW w:w="2154" w:type="dxa"/>
          </w:tcPr>
          <w:p w14:paraId="58CB39B7"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L1</w:t>
            </w:r>
          </w:p>
        </w:tc>
        <w:tc>
          <w:tcPr>
            <w:tcW w:w="2268" w:type="dxa"/>
          </w:tcPr>
          <w:p w14:paraId="077217F2"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M1</w:t>
            </w:r>
          </w:p>
        </w:tc>
        <w:tc>
          <w:tcPr>
            <w:tcW w:w="2551" w:type="dxa"/>
          </w:tcPr>
          <w:p w14:paraId="3F0D590F"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N1</w:t>
            </w:r>
          </w:p>
        </w:tc>
      </w:tr>
      <w:tr w:rsidR="00312D1C" w:rsidRPr="00653A86" w14:paraId="23701660" w14:textId="77777777" w:rsidTr="005A4361">
        <w:tc>
          <w:tcPr>
            <w:tcW w:w="2011" w:type="dxa"/>
          </w:tcPr>
          <w:p w14:paraId="7034E1A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Model Type</w:t>
            </w:r>
          </w:p>
        </w:tc>
        <w:tc>
          <w:tcPr>
            <w:tcW w:w="2379" w:type="dxa"/>
          </w:tcPr>
          <w:p w14:paraId="37C1D9C0"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Mixed (6)</w:t>
            </w:r>
          </w:p>
        </w:tc>
        <w:tc>
          <w:tcPr>
            <w:tcW w:w="2240" w:type="dxa"/>
          </w:tcPr>
          <w:p w14:paraId="22CB6DFF"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Mixed (6)</w:t>
            </w:r>
          </w:p>
        </w:tc>
        <w:tc>
          <w:tcPr>
            <w:tcW w:w="2154" w:type="dxa"/>
          </w:tcPr>
          <w:p w14:paraId="7147A1E8"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268" w:type="dxa"/>
          </w:tcPr>
          <w:p w14:paraId="641B2C0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c>
          <w:tcPr>
            <w:tcW w:w="2551" w:type="dxa"/>
          </w:tcPr>
          <w:p w14:paraId="0175E8C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Linear</w:t>
            </w:r>
          </w:p>
        </w:tc>
      </w:tr>
      <w:tr w:rsidR="00312D1C" w:rsidRPr="00653A86" w14:paraId="7EB4FA91" w14:textId="77777777" w:rsidTr="005A4361">
        <w:tc>
          <w:tcPr>
            <w:tcW w:w="2011" w:type="dxa"/>
          </w:tcPr>
          <w:p w14:paraId="1E1732E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Samples</w:t>
            </w:r>
          </w:p>
        </w:tc>
        <w:tc>
          <w:tcPr>
            <w:tcW w:w="2379" w:type="dxa"/>
          </w:tcPr>
          <w:p w14:paraId="7B09691A"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11480</w:t>
            </w:r>
          </w:p>
        </w:tc>
        <w:tc>
          <w:tcPr>
            <w:tcW w:w="2240" w:type="dxa"/>
          </w:tcPr>
          <w:p w14:paraId="3311F914"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11480</w:t>
            </w:r>
          </w:p>
        </w:tc>
        <w:tc>
          <w:tcPr>
            <w:tcW w:w="2154" w:type="dxa"/>
          </w:tcPr>
          <w:p w14:paraId="538D426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42</w:t>
            </w:r>
            <w:r w:rsidRPr="00653A86">
              <w:rPr>
                <w:rFonts w:ascii="Times New Roman" w:hAnsi="Times New Roman" w:cs="Times New Roman"/>
                <w:sz w:val="21"/>
                <w:szCs w:val="21"/>
              </w:rPr>
              <w:tab/>
            </w:r>
          </w:p>
        </w:tc>
        <w:tc>
          <w:tcPr>
            <w:tcW w:w="2268" w:type="dxa"/>
          </w:tcPr>
          <w:p w14:paraId="6D39C7A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36</w:t>
            </w:r>
          </w:p>
        </w:tc>
        <w:tc>
          <w:tcPr>
            <w:tcW w:w="2551" w:type="dxa"/>
          </w:tcPr>
          <w:p w14:paraId="5CAD482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28</w:t>
            </w:r>
          </w:p>
        </w:tc>
      </w:tr>
      <w:tr w:rsidR="00312D1C" w:rsidRPr="00653A86" w14:paraId="5E2D1C30" w14:textId="77777777" w:rsidTr="005A4361">
        <w:tc>
          <w:tcPr>
            <w:tcW w:w="2011" w:type="dxa"/>
          </w:tcPr>
          <w:p w14:paraId="7FFD920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 (SE)</w:t>
            </w:r>
          </w:p>
        </w:tc>
        <w:tc>
          <w:tcPr>
            <w:tcW w:w="2379" w:type="dxa"/>
          </w:tcPr>
          <w:p w14:paraId="3DD8BC7D"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8.31×10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 xml:space="preserve"> (9.07×10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w:t>
            </w:r>
          </w:p>
        </w:tc>
        <w:tc>
          <w:tcPr>
            <w:tcW w:w="2240" w:type="dxa"/>
          </w:tcPr>
          <w:p w14:paraId="3EC3D111"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1.19×10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 xml:space="preserve"> (9.09×10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w:t>
            </w:r>
          </w:p>
        </w:tc>
        <w:tc>
          <w:tcPr>
            <w:tcW w:w="2154" w:type="dxa"/>
          </w:tcPr>
          <w:p w14:paraId="793841D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-1.01 (7.07×10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268" w:type="dxa"/>
          </w:tcPr>
          <w:p w14:paraId="7E434FB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-1.22 (3.21×10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w:t>
            </w:r>
          </w:p>
        </w:tc>
        <w:tc>
          <w:tcPr>
            <w:tcW w:w="2551" w:type="dxa"/>
          </w:tcPr>
          <w:p w14:paraId="7756F62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-1.74×10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xml:space="preserve"> (5.25)</w:t>
            </w:r>
          </w:p>
        </w:tc>
      </w:tr>
      <w:tr w:rsidR="00312D1C" w:rsidRPr="00653A86" w14:paraId="5C09B73A" w14:textId="77777777" w:rsidTr="005A4361">
        <w:tc>
          <w:tcPr>
            <w:tcW w:w="2011" w:type="dxa"/>
          </w:tcPr>
          <w:p w14:paraId="039F534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379" w:type="dxa"/>
          </w:tcPr>
          <w:p w14:paraId="124B801A"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9.17×10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 3.59×10</w:t>
            </w:r>
            <w:r w:rsidRPr="00DD4AEE">
              <w:rPr>
                <w:rFonts w:ascii="Times New Roman" w:hAnsi="Times New Roman" w:cs="Times New Roman"/>
                <w:sz w:val="21"/>
                <w:szCs w:val="21"/>
                <w:vertAlign w:val="superscript"/>
              </w:rPr>
              <w:t>−1</w:t>
            </w:r>
          </w:p>
        </w:tc>
        <w:tc>
          <w:tcPr>
            <w:tcW w:w="2240" w:type="dxa"/>
          </w:tcPr>
          <w:p w14:paraId="757E11BA"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1.31×10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 &lt;2.22×10</w:t>
            </w:r>
            <w:r w:rsidRPr="00DD4AEE">
              <w:rPr>
                <w:rFonts w:ascii="Times New Roman" w:hAnsi="Times New Roman" w:cs="Times New Roman"/>
                <w:sz w:val="21"/>
                <w:szCs w:val="21"/>
                <w:vertAlign w:val="superscript"/>
              </w:rPr>
              <w:t>−16</w:t>
            </w:r>
          </w:p>
        </w:tc>
        <w:tc>
          <w:tcPr>
            <w:tcW w:w="2154" w:type="dxa"/>
          </w:tcPr>
          <w:p w14:paraId="007AF3D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-1.42, 1.63×10</w:t>
            </w:r>
            <w:r w:rsidRPr="00653A86">
              <w:rPr>
                <w:rFonts w:ascii="Times New Roman" w:hAnsi="Times New Roman" w:cs="Times New Roman"/>
                <w:sz w:val="21"/>
                <w:szCs w:val="21"/>
                <w:vertAlign w:val="superscript"/>
              </w:rPr>
              <w:t>−1</w:t>
            </w:r>
          </w:p>
        </w:tc>
        <w:tc>
          <w:tcPr>
            <w:tcW w:w="2268" w:type="dxa"/>
          </w:tcPr>
          <w:p w14:paraId="07E8A4D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-3.79, 5.93×10</w:t>
            </w:r>
            <w:r w:rsidRPr="00653A86">
              <w:rPr>
                <w:rFonts w:ascii="Times New Roman" w:hAnsi="Times New Roman" w:cs="Times New Roman"/>
                <w:sz w:val="21"/>
                <w:szCs w:val="21"/>
                <w:vertAlign w:val="superscript"/>
              </w:rPr>
              <w:t>−4</w:t>
            </w:r>
          </w:p>
        </w:tc>
        <w:tc>
          <w:tcPr>
            <w:tcW w:w="2551" w:type="dxa"/>
          </w:tcPr>
          <w:p w14:paraId="0307C47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3.33, 2.70×10</w:t>
            </w:r>
            <w:r w:rsidRPr="00653A86">
              <w:rPr>
                <w:rFonts w:ascii="Times New Roman" w:hAnsi="Times New Roman" w:cs="Times New Roman"/>
                <w:sz w:val="21"/>
                <w:szCs w:val="21"/>
                <w:vertAlign w:val="superscript"/>
              </w:rPr>
              <w:t>−3</w:t>
            </w:r>
          </w:p>
        </w:tc>
      </w:tr>
      <w:tr w:rsidR="00312D1C" w:rsidRPr="00653A86" w14:paraId="3CAE6DD8" w14:textId="77777777" w:rsidTr="005A4361">
        <w:tc>
          <w:tcPr>
            <w:tcW w:w="2011" w:type="dxa"/>
          </w:tcPr>
          <w:p w14:paraId="7BC71D0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b (SE)</w:t>
            </w:r>
          </w:p>
        </w:tc>
        <w:tc>
          <w:tcPr>
            <w:tcW w:w="2379" w:type="dxa"/>
          </w:tcPr>
          <w:p w14:paraId="20B16C63"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1.18×10</w:t>
            </w:r>
            <w:r w:rsidRPr="00DD4AEE">
              <w:rPr>
                <w:rFonts w:ascii="Times New Roman" w:hAnsi="Times New Roman" w:cs="Times New Roman"/>
                <w:sz w:val="21"/>
                <w:szCs w:val="21"/>
                <w:vertAlign w:val="superscript"/>
              </w:rPr>
              <w:t>−</w:t>
            </w:r>
            <w:proofErr w:type="gramStart"/>
            <w:r w:rsidRPr="00DD4AEE">
              <w:rPr>
                <w:rFonts w:ascii="Times New Roman" w:hAnsi="Times New Roman" w:cs="Times New Roman"/>
                <w:sz w:val="21"/>
                <w:szCs w:val="21"/>
                <w:vertAlign w:val="superscript"/>
              </w:rPr>
              <w:t xml:space="preserve">3 </w:t>
            </w:r>
            <w:r w:rsidRPr="00DD4AEE">
              <w:rPr>
                <w:rFonts w:ascii="Times New Roman" w:hAnsi="Times New Roman" w:cs="Times New Roman"/>
                <w:sz w:val="21"/>
                <w:szCs w:val="21"/>
              </w:rPr>
              <w:t xml:space="preserve"> (</w:t>
            </w:r>
            <w:proofErr w:type="gramEnd"/>
            <w:r w:rsidRPr="00DD4AEE">
              <w:rPr>
                <w:rFonts w:ascii="Times New Roman" w:hAnsi="Times New Roman" w:cs="Times New Roman"/>
                <w:sz w:val="21"/>
                <w:szCs w:val="21"/>
              </w:rPr>
              <w:t>1.33×10</w:t>
            </w:r>
            <w:r w:rsidRPr="00DD4AEE">
              <w:rPr>
                <w:rFonts w:ascii="Times New Roman" w:hAnsi="Times New Roman" w:cs="Times New Roman"/>
                <w:sz w:val="21"/>
                <w:szCs w:val="21"/>
                <w:vertAlign w:val="superscript"/>
              </w:rPr>
              <w:t>−3</w:t>
            </w:r>
            <w:r w:rsidRPr="00DD4AEE">
              <w:rPr>
                <w:rFonts w:ascii="Times New Roman" w:hAnsi="Times New Roman" w:cs="Times New Roman"/>
                <w:sz w:val="21"/>
                <w:szCs w:val="21"/>
              </w:rPr>
              <w:t>)</w:t>
            </w:r>
          </w:p>
        </w:tc>
        <w:tc>
          <w:tcPr>
            <w:tcW w:w="2240" w:type="dxa"/>
          </w:tcPr>
          <w:p w14:paraId="5197D985"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-5.76×10</w:t>
            </w:r>
            <w:r w:rsidRPr="00DD4AEE">
              <w:rPr>
                <w:rFonts w:ascii="Times New Roman" w:hAnsi="Times New Roman" w:cs="Times New Roman"/>
                <w:sz w:val="21"/>
                <w:szCs w:val="21"/>
                <w:vertAlign w:val="superscript"/>
              </w:rPr>
              <w:t>−</w:t>
            </w:r>
            <w:proofErr w:type="gramStart"/>
            <w:r w:rsidRPr="00DD4AEE">
              <w:rPr>
                <w:rFonts w:ascii="Times New Roman" w:hAnsi="Times New Roman" w:cs="Times New Roman"/>
                <w:sz w:val="21"/>
                <w:szCs w:val="21"/>
                <w:vertAlign w:val="superscript"/>
              </w:rPr>
              <w:t xml:space="preserve">2 </w:t>
            </w:r>
            <w:r w:rsidRPr="00DD4AEE">
              <w:rPr>
                <w:rFonts w:ascii="Times New Roman" w:hAnsi="Times New Roman" w:cs="Times New Roman"/>
                <w:sz w:val="21"/>
                <w:szCs w:val="21"/>
              </w:rPr>
              <w:t xml:space="preserve"> (</w:t>
            </w:r>
            <w:proofErr w:type="gramEnd"/>
            <w:r w:rsidRPr="00DD4AEE">
              <w:rPr>
                <w:rFonts w:ascii="Times New Roman" w:hAnsi="Times New Roman" w:cs="Times New Roman"/>
                <w:sz w:val="21"/>
                <w:szCs w:val="21"/>
              </w:rPr>
              <w:t>1.33×10</w:t>
            </w:r>
            <w:r w:rsidRPr="00DD4AEE">
              <w:rPr>
                <w:rFonts w:ascii="Times New Roman" w:hAnsi="Times New Roman" w:cs="Times New Roman"/>
                <w:sz w:val="21"/>
                <w:szCs w:val="21"/>
                <w:vertAlign w:val="superscript"/>
              </w:rPr>
              <w:t>−3</w:t>
            </w:r>
            <w:r w:rsidRPr="00DD4AEE">
              <w:rPr>
                <w:rFonts w:ascii="Times New Roman" w:hAnsi="Times New Roman" w:cs="Times New Roman"/>
                <w:sz w:val="21"/>
                <w:szCs w:val="21"/>
              </w:rPr>
              <w:t>)</w:t>
            </w:r>
          </w:p>
        </w:tc>
        <w:tc>
          <w:tcPr>
            <w:tcW w:w="2154" w:type="dxa"/>
          </w:tcPr>
          <w:p w14:paraId="4980AF1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4.13×10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(2.28×10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268" w:type="dxa"/>
          </w:tcPr>
          <w:p w14:paraId="68C8DA4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4.82×10</w:t>
            </w:r>
            <w:r w:rsidRPr="00653A86">
              <w:rPr>
                <w:rFonts w:ascii="Times New Roman" w:hAnsi="Times New Roman" w:cs="Times New Roman"/>
                <w:sz w:val="21"/>
                <w:szCs w:val="21"/>
                <w:vertAlign w:val="superscript"/>
              </w:rPr>
              <w:t xml:space="preserve">−3 </w:t>
            </w:r>
            <w:r w:rsidRPr="00653A86">
              <w:rPr>
                <w:rFonts w:ascii="Times New Roman" w:hAnsi="Times New Roman" w:cs="Times New Roman"/>
                <w:sz w:val="21"/>
                <w:szCs w:val="21"/>
              </w:rPr>
              <w:t>(1.03×10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c>
          <w:tcPr>
            <w:tcW w:w="2551" w:type="dxa"/>
          </w:tcPr>
          <w:p w14:paraId="7C6B552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-6.88×10</w:t>
            </w:r>
            <w:r w:rsidRPr="00653A86">
              <w:rPr>
                <w:rFonts w:ascii="Times New Roman" w:hAnsi="Times New Roman" w:cs="Times New Roman"/>
                <w:sz w:val="21"/>
                <w:szCs w:val="21"/>
                <w:vertAlign w:val="superscript"/>
              </w:rPr>
              <w:t xml:space="preserve">−2 </w:t>
            </w:r>
            <w:r w:rsidRPr="00653A86">
              <w:rPr>
                <w:rFonts w:ascii="Times New Roman" w:hAnsi="Times New Roman" w:cs="Times New Roman"/>
                <w:sz w:val="21"/>
                <w:szCs w:val="21"/>
              </w:rPr>
              <w:t>(6.36×10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r>
      <w:tr w:rsidR="00312D1C" w:rsidRPr="00653A86" w14:paraId="16A1E125" w14:textId="77777777" w:rsidTr="005A4361">
        <w:tc>
          <w:tcPr>
            <w:tcW w:w="2011" w:type="dxa"/>
          </w:tcPr>
          <w:p w14:paraId="0AB8C59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379" w:type="dxa"/>
          </w:tcPr>
          <w:p w14:paraId="6D82298B"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8.88×10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 3.75×10</w:t>
            </w:r>
            <w:r w:rsidRPr="00DD4AEE">
              <w:rPr>
                <w:rFonts w:ascii="Times New Roman" w:hAnsi="Times New Roman" w:cs="Times New Roman"/>
                <w:sz w:val="21"/>
                <w:szCs w:val="21"/>
                <w:vertAlign w:val="superscript"/>
              </w:rPr>
              <w:t>−1</w:t>
            </w:r>
          </w:p>
        </w:tc>
        <w:tc>
          <w:tcPr>
            <w:tcW w:w="2240" w:type="dxa"/>
          </w:tcPr>
          <w:p w14:paraId="3580AFF5"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-4.34×10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 &lt;2.22×10</w:t>
            </w:r>
            <w:r w:rsidRPr="00DD4AEE">
              <w:rPr>
                <w:rFonts w:ascii="Times New Roman" w:hAnsi="Times New Roman" w:cs="Times New Roman"/>
                <w:sz w:val="21"/>
                <w:szCs w:val="21"/>
                <w:vertAlign w:val="superscript"/>
              </w:rPr>
              <w:t>−16</w:t>
            </w:r>
          </w:p>
        </w:tc>
        <w:tc>
          <w:tcPr>
            <w:tcW w:w="2154" w:type="dxa"/>
          </w:tcPr>
          <w:p w14:paraId="24EB2A9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1.81, 7.73×10</w:t>
            </w:r>
            <w:r w:rsidRPr="00653A86">
              <w:rPr>
                <w:rFonts w:ascii="Times New Roman" w:hAnsi="Times New Roman" w:cs="Times New Roman"/>
                <w:sz w:val="21"/>
                <w:szCs w:val="21"/>
                <w:vertAlign w:val="superscript"/>
              </w:rPr>
              <w:t>−2</w:t>
            </w:r>
          </w:p>
        </w:tc>
        <w:tc>
          <w:tcPr>
            <w:tcW w:w="2268" w:type="dxa"/>
          </w:tcPr>
          <w:p w14:paraId="6CCD9B8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4.70, 4.23×10</w:t>
            </w:r>
            <w:r w:rsidRPr="00653A86">
              <w:rPr>
                <w:rFonts w:ascii="Times New Roman" w:hAnsi="Times New Roman" w:cs="Times New Roman"/>
                <w:sz w:val="21"/>
                <w:szCs w:val="21"/>
                <w:vertAlign w:val="superscript"/>
              </w:rPr>
              <w:t>−5</w:t>
            </w:r>
          </w:p>
        </w:tc>
        <w:tc>
          <w:tcPr>
            <w:tcW w:w="2551" w:type="dxa"/>
          </w:tcPr>
          <w:p w14:paraId="26D363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-1.08×10</w:t>
            </w:r>
            <w:r w:rsidRPr="00653A86">
              <w:rPr>
                <w:rFonts w:ascii="Times New Roman" w:hAnsi="Times New Roman" w:cs="Times New Roman"/>
                <w:sz w:val="21"/>
                <w:szCs w:val="21"/>
                <w:vertAlign w:val="superscript"/>
              </w:rPr>
              <w:t>1</w:t>
            </w:r>
            <w:r w:rsidRPr="00653A86">
              <w:rPr>
                <w:rFonts w:ascii="Times New Roman" w:hAnsi="Times New Roman" w:cs="Times New Roman"/>
                <w:sz w:val="21"/>
                <w:szCs w:val="21"/>
              </w:rPr>
              <w:t>, 6.37×10</w:t>
            </w:r>
            <w:r w:rsidRPr="00653A86">
              <w:rPr>
                <w:rFonts w:ascii="Times New Roman" w:hAnsi="Times New Roman" w:cs="Times New Roman"/>
                <w:sz w:val="21"/>
                <w:szCs w:val="21"/>
                <w:vertAlign w:val="superscript"/>
              </w:rPr>
              <w:t>-11</w:t>
            </w:r>
          </w:p>
        </w:tc>
      </w:tr>
      <w:tr w:rsidR="00312D1C" w:rsidRPr="00653A86" w14:paraId="7777FDE8" w14:textId="77777777" w:rsidTr="005A4361">
        <w:tc>
          <w:tcPr>
            <w:tcW w:w="2011" w:type="dxa"/>
          </w:tcPr>
          <w:p w14:paraId="5B47111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 (SE)</w:t>
            </w:r>
          </w:p>
        </w:tc>
        <w:tc>
          <w:tcPr>
            <w:tcW w:w="2379" w:type="dxa"/>
          </w:tcPr>
          <w:p w14:paraId="5068B371"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-2.58×10</w:t>
            </w:r>
            <w:r w:rsidRPr="00DD4AEE">
              <w:rPr>
                <w:rFonts w:ascii="Times New Roman" w:hAnsi="Times New Roman" w:cs="Times New Roman"/>
                <w:sz w:val="21"/>
                <w:szCs w:val="21"/>
                <w:vertAlign w:val="superscript"/>
              </w:rPr>
              <w:t>2</w:t>
            </w:r>
            <w:r w:rsidRPr="00DD4AEE">
              <w:rPr>
                <w:rFonts w:ascii="Times New Roman" w:hAnsi="Times New Roman" w:cs="Times New Roman"/>
                <w:sz w:val="21"/>
                <w:szCs w:val="21"/>
              </w:rPr>
              <w:t xml:space="preserve"> (1.54×10</w:t>
            </w:r>
            <w:r w:rsidRPr="00DD4AEE">
              <w:rPr>
                <w:rFonts w:ascii="Times New Roman" w:hAnsi="Times New Roman" w:cs="Times New Roman"/>
                <w:sz w:val="21"/>
                <w:szCs w:val="21"/>
                <w:vertAlign w:val="superscript"/>
              </w:rPr>
              <w:t>2</w:t>
            </w:r>
            <w:r w:rsidRPr="00DD4AEE">
              <w:rPr>
                <w:rFonts w:ascii="Times New Roman" w:hAnsi="Times New Roman" w:cs="Times New Roman"/>
                <w:sz w:val="21"/>
                <w:szCs w:val="21"/>
              </w:rPr>
              <w:t>)</w:t>
            </w:r>
          </w:p>
        </w:tc>
        <w:tc>
          <w:tcPr>
            <w:tcW w:w="2240" w:type="dxa"/>
          </w:tcPr>
          <w:p w14:paraId="5BB8E671"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-3.58×10</w:t>
            </w:r>
            <w:r w:rsidRPr="00DD4AEE">
              <w:rPr>
                <w:rFonts w:ascii="Times New Roman" w:hAnsi="Times New Roman" w:cs="Times New Roman"/>
                <w:sz w:val="21"/>
                <w:szCs w:val="21"/>
                <w:vertAlign w:val="superscript"/>
              </w:rPr>
              <w:t>3</w:t>
            </w:r>
            <w:r w:rsidRPr="00DD4AEE">
              <w:rPr>
                <w:rFonts w:ascii="Times New Roman" w:hAnsi="Times New Roman" w:cs="Times New Roman"/>
                <w:sz w:val="21"/>
                <w:szCs w:val="21"/>
              </w:rPr>
              <w:t xml:space="preserve"> (1.54×10</w:t>
            </w:r>
            <w:r w:rsidRPr="00DD4AEE">
              <w:rPr>
                <w:rFonts w:ascii="Times New Roman" w:hAnsi="Times New Roman" w:cs="Times New Roman"/>
                <w:sz w:val="21"/>
                <w:szCs w:val="21"/>
                <w:vertAlign w:val="superscript"/>
              </w:rPr>
              <w:t>2</w:t>
            </w:r>
            <w:r w:rsidRPr="00DD4AEE">
              <w:rPr>
                <w:rFonts w:ascii="Times New Roman" w:hAnsi="Times New Roman" w:cs="Times New Roman"/>
                <w:sz w:val="21"/>
                <w:szCs w:val="21"/>
              </w:rPr>
              <w:t>)</w:t>
            </w:r>
          </w:p>
        </w:tc>
        <w:tc>
          <w:tcPr>
            <w:tcW w:w="2154" w:type="dxa"/>
          </w:tcPr>
          <w:p w14:paraId="5F6D689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03519BF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6CD9B81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-4.22×10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 xml:space="preserve"> (1.07×10</w:t>
            </w:r>
            <w:r w:rsidRPr="00653A86">
              <w:rPr>
                <w:rFonts w:ascii="Times New Roman" w:hAnsi="Times New Roman" w:cs="Times New Roman"/>
                <w:sz w:val="21"/>
                <w:szCs w:val="21"/>
                <w:vertAlign w:val="superscript"/>
              </w:rPr>
              <w:t>3</w:t>
            </w:r>
            <w:r w:rsidRPr="00653A86">
              <w:rPr>
                <w:rFonts w:ascii="Times New Roman" w:hAnsi="Times New Roman" w:cs="Times New Roman"/>
                <w:sz w:val="21"/>
                <w:szCs w:val="21"/>
              </w:rPr>
              <w:t>)</w:t>
            </w:r>
          </w:p>
        </w:tc>
      </w:tr>
      <w:tr w:rsidR="00312D1C" w:rsidRPr="00653A86" w14:paraId="5E09DA5B" w14:textId="77777777" w:rsidTr="005A4361">
        <w:tc>
          <w:tcPr>
            <w:tcW w:w="2011" w:type="dxa"/>
          </w:tcPr>
          <w:p w14:paraId="51549D0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t/p</w:t>
            </w:r>
          </w:p>
        </w:tc>
        <w:tc>
          <w:tcPr>
            <w:tcW w:w="2379" w:type="dxa"/>
          </w:tcPr>
          <w:p w14:paraId="3617DC3F"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-1.68, 9.34×10</w:t>
            </w:r>
            <w:r w:rsidRPr="00DD4AEE">
              <w:rPr>
                <w:rFonts w:ascii="Times New Roman" w:hAnsi="Times New Roman" w:cs="Times New Roman"/>
                <w:sz w:val="21"/>
                <w:szCs w:val="21"/>
                <w:vertAlign w:val="superscript"/>
              </w:rPr>
              <w:t>-2</w:t>
            </w:r>
          </w:p>
        </w:tc>
        <w:tc>
          <w:tcPr>
            <w:tcW w:w="2240" w:type="dxa"/>
          </w:tcPr>
          <w:p w14:paraId="4C692F28"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-2.32×10</w:t>
            </w:r>
            <w:r w:rsidRPr="00DD4AEE">
              <w:rPr>
                <w:rFonts w:ascii="Times New Roman" w:hAnsi="Times New Roman" w:cs="Times New Roman"/>
                <w:sz w:val="21"/>
                <w:szCs w:val="21"/>
                <w:vertAlign w:val="superscript"/>
              </w:rPr>
              <w:t>1</w:t>
            </w:r>
            <w:r w:rsidRPr="00DD4AEE">
              <w:rPr>
                <w:rFonts w:ascii="Times New Roman" w:hAnsi="Times New Roman" w:cs="Times New Roman"/>
                <w:sz w:val="21"/>
                <w:szCs w:val="21"/>
              </w:rPr>
              <w:t>, &lt;2.22×10</w:t>
            </w:r>
            <w:r w:rsidRPr="00DD4AEE">
              <w:rPr>
                <w:rFonts w:ascii="Times New Roman" w:hAnsi="Times New Roman" w:cs="Times New Roman"/>
                <w:sz w:val="21"/>
                <w:szCs w:val="21"/>
                <w:vertAlign w:val="superscript"/>
              </w:rPr>
              <w:t>−16</w:t>
            </w:r>
          </w:p>
        </w:tc>
        <w:tc>
          <w:tcPr>
            <w:tcW w:w="2154" w:type="dxa"/>
          </w:tcPr>
          <w:p w14:paraId="7A42FC4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76D60FF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0D2EF8C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-3.95, 5.66×10</w:t>
            </w:r>
            <w:r w:rsidRPr="00653A86">
              <w:rPr>
                <w:rFonts w:ascii="Times New Roman" w:hAnsi="Times New Roman" w:cs="Times New Roman"/>
                <w:sz w:val="21"/>
                <w:szCs w:val="21"/>
                <w:vertAlign w:val="superscript"/>
              </w:rPr>
              <w:t>-4</w:t>
            </w:r>
          </w:p>
        </w:tc>
      </w:tr>
      <w:tr w:rsidR="00312D1C" w:rsidRPr="00653A86" w14:paraId="174D421E" w14:textId="77777777" w:rsidTr="005A4361">
        <w:tc>
          <w:tcPr>
            <w:tcW w:w="2011" w:type="dxa"/>
          </w:tcPr>
          <w:p w14:paraId="3B0AB185" w14:textId="77777777" w:rsidR="00312D1C" w:rsidRPr="00653A86" w:rsidRDefault="00312D1C" w:rsidP="005A4361">
            <w:pPr>
              <w:pStyle w:val="BodyText"/>
              <w:rPr>
                <w:rFonts w:ascii="Times New Roman" w:hAnsi="Times New Roman" w:cs="Times New Roman"/>
                <w:w w:val="105"/>
                <w:sz w:val="21"/>
                <w:szCs w:val="21"/>
              </w:rPr>
            </w:pPr>
            <w:r w:rsidRPr="00653A86">
              <w:rPr>
                <w:rFonts w:ascii="Times New Roman" w:hAnsi="Times New Roman" w:cs="Times New Roman"/>
                <w:w w:val="105"/>
                <w:sz w:val="21"/>
                <w:szCs w:val="21"/>
              </w:rPr>
              <w:t xml:space="preserve">Depth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79" w:type="dxa"/>
          </w:tcPr>
          <w:p w14:paraId="24491AB4"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1.38×10</w:t>
            </w:r>
            <w:r w:rsidRPr="00DD4AEE">
              <w:rPr>
                <w:rFonts w:ascii="Times New Roman" w:hAnsi="Times New Roman" w:cs="Times New Roman"/>
                <w:sz w:val="21"/>
                <w:szCs w:val="21"/>
                <w:vertAlign w:val="superscript"/>
              </w:rPr>
              <w:t>-1</w:t>
            </w:r>
          </w:p>
        </w:tc>
        <w:tc>
          <w:tcPr>
            <w:tcW w:w="2240" w:type="dxa"/>
          </w:tcPr>
          <w:p w14:paraId="239227A3"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1.39×10</w:t>
            </w:r>
            <w:r w:rsidRPr="00DD4AEE">
              <w:rPr>
                <w:rFonts w:ascii="Times New Roman" w:hAnsi="Times New Roman" w:cs="Times New Roman"/>
                <w:sz w:val="21"/>
                <w:szCs w:val="21"/>
                <w:vertAlign w:val="superscript"/>
              </w:rPr>
              <w:t>-1</w:t>
            </w:r>
          </w:p>
        </w:tc>
        <w:tc>
          <w:tcPr>
            <w:tcW w:w="2154" w:type="dxa"/>
          </w:tcPr>
          <w:p w14:paraId="39074D3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6829146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0AFFEDA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35954D8F" w14:textId="77777777" w:rsidTr="005A4361">
        <w:tc>
          <w:tcPr>
            <w:tcW w:w="2011" w:type="dxa"/>
          </w:tcPr>
          <w:p w14:paraId="09EE249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Field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79" w:type="dxa"/>
          </w:tcPr>
          <w:p w14:paraId="0FFE3E00"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1.30×10</w:t>
            </w:r>
            <w:r w:rsidRPr="00DD4AEE">
              <w:rPr>
                <w:rFonts w:ascii="Times New Roman" w:hAnsi="Times New Roman" w:cs="Times New Roman"/>
                <w:sz w:val="21"/>
                <w:szCs w:val="21"/>
                <w:vertAlign w:val="superscript"/>
              </w:rPr>
              <w:t>-1</w:t>
            </w:r>
          </w:p>
        </w:tc>
        <w:tc>
          <w:tcPr>
            <w:tcW w:w="2240" w:type="dxa"/>
          </w:tcPr>
          <w:p w14:paraId="279D3F9F"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1.30×10</w:t>
            </w:r>
            <w:r w:rsidRPr="00DD4AEE">
              <w:rPr>
                <w:rFonts w:ascii="Times New Roman" w:hAnsi="Times New Roman" w:cs="Times New Roman"/>
                <w:sz w:val="21"/>
                <w:szCs w:val="21"/>
                <w:vertAlign w:val="superscript"/>
              </w:rPr>
              <w:t>-1</w:t>
            </w:r>
          </w:p>
        </w:tc>
        <w:tc>
          <w:tcPr>
            <w:tcW w:w="2154" w:type="dxa"/>
          </w:tcPr>
          <w:p w14:paraId="569E846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1A49AAB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17265B9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50F385E4" w14:textId="77777777" w:rsidTr="005A4361">
        <w:tc>
          <w:tcPr>
            <w:tcW w:w="2011" w:type="dxa"/>
          </w:tcPr>
          <w:p w14:paraId="3BCD314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w w:val="105"/>
                <w:sz w:val="21"/>
                <w:szCs w:val="21"/>
              </w:rPr>
              <w:t xml:space="preserve">Formation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79" w:type="dxa"/>
          </w:tcPr>
          <w:p w14:paraId="49E851D3"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1.00×10</w:t>
            </w:r>
            <w:r w:rsidRPr="00DD4AEE">
              <w:rPr>
                <w:rFonts w:ascii="Times New Roman" w:hAnsi="Times New Roman" w:cs="Times New Roman"/>
                <w:sz w:val="21"/>
                <w:szCs w:val="21"/>
                <w:vertAlign w:val="superscript"/>
              </w:rPr>
              <w:t>-1</w:t>
            </w:r>
          </w:p>
        </w:tc>
        <w:tc>
          <w:tcPr>
            <w:tcW w:w="2240" w:type="dxa"/>
          </w:tcPr>
          <w:p w14:paraId="7097EE1B"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1.00×10</w:t>
            </w:r>
            <w:r w:rsidRPr="00DD4AEE">
              <w:rPr>
                <w:rFonts w:ascii="Times New Roman" w:hAnsi="Times New Roman" w:cs="Times New Roman"/>
                <w:sz w:val="21"/>
                <w:szCs w:val="21"/>
                <w:vertAlign w:val="superscript"/>
              </w:rPr>
              <w:t>-1</w:t>
            </w:r>
          </w:p>
        </w:tc>
        <w:tc>
          <w:tcPr>
            <w:tcW w:w="2154" w:type="dxa"/>
          </w:tcPr>
          <w:p w14:paraId="0F96759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1A29544F"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3E940E4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2E1F8C86" w14:textId="77777777" w:rsidTr="005A4361">
        <w:tc>
          <w:tcPr>
            <w:tcW w:w="2011" w:type="dxa"/>
          </w:tcPr>
          <w:p w14:paraId="2964511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Basin</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79" w:type="dxa"/>
          </w:tcPr>
          <w:p w14:paraId="0887FAAF"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8.29×10</w:t>
            </w:r>
            <w:r w:rsidRPr="00DD4AEE">
              <w:rPr>
                <w:rFonts w:ascii="Times New Roman" w:hAnsi="Times New Roman" w:cs="Times New Roman"/>
                <w:sz w:val="21"/>
                <w:szCs w:val="21"/>
                <w:vertAlign w:val="superscript"/>
              </w:rPr>
              <w:t>-2</w:t>
            </w:r>
          </w:p>
        </w:tc>
        <w:tc>
          <w:tcPr>
            <w:tcW w:w="2240" w:type="dxa"/>
          </w:tcPr>
          <w:p w14:paraId="63A8D3CE"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8.54×10</w:t>
            </w:r>
            <w:r w:rsidRPr="00DD4AEE">
              <w:rPr>
                <w:rFonts w:ascii="Times New Roman" w:hAnsi="Times New Roman" w:cs="Times New Roman"/>
                <w:sz w:val="21"/>
                <w:szCs w:val="21"/>
                <w:vertAlign w:val="superscript"/>
              </w:rPr>
              <w:t>-2</w:t>
            </w:r>
          </w:p>
        </w:tc>
        <w:tc>
          <w:tcPr>
            <w:tcW w:w="2154" w:type="dxa"/>
          </w:tcPr>
          <w:p w14:paraId="5ED26392"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4842BAC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4304E70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61E3D41C" w14:textId="77777777" w:rsidTr="005A4361">
        <w:tc>
          <w:tcPr>
            <w:tcW w:w="2011" w:type="dxa"/>
          </w:tcPr>
          <w:p w14:paraId="0B5EC52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Lithology</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79" w:type="dxa"/>
          </w:tcPr>
          <w:p w14:paraId="4DBD2B4D"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2.43×10</w:t>
            </w:r>
            <w:r w:rsidRPr="00DD4AEE">
              <w:rPr>
                <w:rFonts w:ascii="Times New Roman" w:hAnsi="Times New Roman" w:cs="Times New Roman"/>
                <w:sz w:val="21"/>
                <w:szCs w:val="21"/>
                <w:vertAlign w:val="superscript"/>
              </w:rPr>
              <w:t>-2</w:t>
            </w:r>
          </w:p>
        </w:tc>
        <w:tc>
          <w:tcPr>
            <w:tcW w:w="2240" w:type="dxa"/>
          </w:tcPr>
          <w:p w14:paraId="6D32F82B"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2.39×10</w:t>
            </w:r>
            <w:r w:rsidRPr="00DD4AEE">
              <w:rPr>
                <w:rFonts w:ascii="Times New Roman" w:hAnsi="Times New Roman" w:cs="Times New Roman"/>
                <w:sz w:val="21"/>
                <w:szCs w:val="21"/>
                <w:vertAlign w:val="superscript"/>
              </w:rPr>
              <w:t>-2</w:t>
            </w:r>
          </w:p>
        </w:tc>
        <w:tc>
          <w:tcPr>
            <w:tcW w:w="2154" w:type="dxa"/>
          </w:tcPr>
          <w:p w14:paraId="5767899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3A1695B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0F7A4CE0"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393CE7BB" w14:textId="77777777" w:rsidTr="005A4361">
        <w:tc>
          <w:tcPr>
            <w:tcW w:w="2011" w:type="dxa"/>
          </w:tcPr>
          <w:p w14:paraId="7C4D32D9"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Period</w:t>
            </w:r>
            <w:r w:rsidRPr="00653A86">
              <w:rPr>
                <w:rFonts w:ascii="Times New Roman" w:hAnsi="Times New Roman" w:cs="Times New Roman"/>
                <w:w w:val="105"/>
                <w:sz w:val="21"/>
                <w:szCs w:val="21"/>
              </w:rPr>
              <w:t xml:space="preserve"> </w:t>
            </w:r>
            <w:proofErr w:type="gramStart"/>
            <w:r w:rsidRPr="00653A86">
              <w:rPr>
                <w:rFonts w:ascii="Times New Roman" w:hAnsi="Times New Roman" w:cs="Times New Roman"/>
                <w:w w:val="105"/>
                <w:sz w:val="21"/>
                <w:szCs w:val="21"/>
              </w:rPr>
              <w:t>I</w:t>
            </w:r>
            <w:r>
              <w:rPr>
                <w:rFonts w:ascii="Times New Roman" w:hAnsi="Times New Roman" w:cs="Times New Roman"/>
                <w:w w:val="105"/>
                <w:sz w:val="21"/>
                <w:szCs w:val="21"/>
              </w:rPr>
              <w:t>.(</w:t>
            </w:r>
            <w:proofErr w:type="gramEnd"/>
            <w:r>
              <w:rPr>
                <w:rFonts w:ascii="Times New Roman" w:hAnsi="Times New Roman" w:cs="Times New Roman"/>
                <w:w w:val="105"/>
                <w:sz w:val="21"/>
                <w:szCs w:val="21"/>
              </w:rPr>
              <w:t>G.</w:t>
            </w:r>
            <w:r w:rsidRPr="00653A86">
              <w:rPr>
                <w:rFonts w:ascii="Times New Roman" w:hAnsi="Times New Roman" w:cs="Times New Roman"/>
                <w:w w:val="105"/>
                <w:sz w:val="21"/>
                <w:szCs w:val="21"/>
              </w:rPr>
              <w:t>)</w:t>
            </w:r>
          </w:p>
        </w:tc>
        <w:tc>
          <w:tcPr>
            <w:tcW w:w="2379" w:type="dxa"/>
          </w:tcPr>
          <w:p w14:paraId="38A4B8A0"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1.30×10</w:t>
            </w:r>
            <w:r w:rsidRPr="00DD4AEE">
              <w:rPr>
                <w:rFonts w:ascii="Times New Roman" w:hAnsi="Times New Roman" w:cs="Times New Roman"/>
                <w:sz w:val="21"/>
                <w:szCs w:val="21"/>
                <w:vertAlign w:val="superscript"/>
              </w:rPr>
              <w:t>-1</w:t>
            </w:r>
          </w:p>
        </w:tc>
        <w:tc>
          <w:tcPr>
            <w:tcW w:w="2240" w:type="dxa"/>
          </w:tcPr>
          <w:p w14:paraId="224BAD77"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1.28×10</w:t>
            </w:r>
            <w:r w:rsidRPr="00DD4AEE">
              <w:rPr>
                <w:rFonts w:ascii="Times New Roman" w:hAnsi="Times New Roman" w:cs="Times New Roman"/>
                <w:sz w:val="21"/>
                <w:szCs w:val="21"/>
                <w:vertAlign w:val="superscript"/>
              </w:rPr>
              <w:t>-2</w:t>
            </w:r>
          </w:p>
        </w:tc>
        <w:tc>
          <w:tcPr>
            <w:tcW w:w="2154" w:type="dxa"/>
          </w:tcPr>
          <w:p w14:paraId="4C4A71D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5EFD329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328BD37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r w:rsidR="00312D1C" w:rsidRPr="00653A86" w14:paraId="1B1FA4B6" w14:textId="77777777" w:rsidTr="005A4361">
        <w:tc>
          <w:tcPr>
            <w:tcW w:w="2011" w:type="dxa"/>
          </w:tcPr>
          <w:p w14:paraId="7092C6C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Residual</w:t>
            </w:r>
          </w:p>
        </w:tc>
        <w:tc>
          <w:tcPr>
            <w:tcW w:w="2379" w:type="dxa"/>
          </w:tcPr>
          <w:p w14:paraId="49E18675"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2.56×10</w:t>
            </w:r>
            <w:r w:rsidRPr="00DD4AEE">
              <w:rPr>
                <w:rFonts w:ascii="Times New Roman" w:hAnsi="Times New Roman" w:cs="Times New Roman"/>
                <w:sz w:val="21"/>
                <w:szCs w:val="21"/>
                <w:vertAlign w:val="superscript"/>
              </w:rPr>
              <w:t>-1</w:t>
            </w:r>
          </w:p>
        </w:tc>
        <w:tc>
          <w:tcPr>
            <w:tcW w:w="2240" w:type="dxa"/>
          </w:tcPr>
          <w:p w14:paraId="6BF00434"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2.56×10</w:t>
            </w:r>
            <w:r w:rsidRPr="00DD4AEE">
              <w:rPr>
                <w:rFonts w:ascii="Times New Roman" w:hAnsi="Times New Roman" w:cs="Times New Roman"/>
                <w:sz w:val="21"/>
                <w:szCs w:val="21"/>
                <w:vertAlign w:val="superscript"/>
              </w:rPr>
              <w:t>-1</w:t>
            </w:r>
          </w:p>
        </w:tc>
        <w:tc>
          <w:tcPr>
            <w:tcW w:w="2154" w:type="dxa"/>
          </w:tcPr>
          <w:p w14:paraId="71DE2697"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1.65×10</w:t>
            </w:r>
            <w:r w:rsidRPr="00653A86">
              <w:rPr>
                <w:rFonts w:ascii="Times New Roman" w:hAnsi="Times New Roman" w:cs="Times New Roman"/>
                <w:sz w:val="21"/>
                <w:szCs w:val="21"/>
                <w:vertAlign w:val="superscript"/>
              </w:rPr>
              <w:t>-1</w:t>
            </w:r>
          </w:p>
        </w:tc>
        <w:tc>
          <w:tcPr>
            <w:tcW w:w="2268" w:type="dxa"/>
          </w:tcPr>
          <w:p w14:paraId="727B57A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5.78×10</w:t>
            </w:r>
            <w:r w:rsidRPr="00653A86">
              <w:rPr>
                <w:rFonts w:ascii="Times New Roman" w:hAnsi="Times New Roman" w:cs="Times New Roman"/>
                <w:sz w:val="21"/>
                <w:szCs w:val="21"/>
                <w:vertAlign w:val="superscript"/>
              </w:rPr>
              <w:t>-2</w:t>
            </w:r>
          </w:p>
        </w:tc>
        <w:tc>
          <w:tcPr>
            <w:tcW w:w="2551" w:type="dxa"/>
          </w:tcPr>
          <w:p w14:paraId="00DF8C8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0.29</w:t>
            </w:r>
          </w:p>
        </w:tc>
      </w:tr>
      <w:tr w:rsidR="00312D1C" w:rsidRPr="00653A86" w14:paraId="20BC1BA3" w14:textId="77777777" w:rsidTr="005A4361">
        <w:tc>
          <w:tcPr>
            <w:tcW w:w="2011" w:type="dxa"/>
          </w:tcPr>
          <w:p w14:paraId="27FEA965"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 xml:space="preserve">ICC </w:t>
            </w:r>
          </w:p>
        </w:tc>
        <w:tc>
          <w:tcPr>
            <w:tcW w:w="2379" w:type="dxa"/>
          </w:tcPr>
          <w:p w14:paraId="6FB54D69"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0.449</w:t>
            </w:r>
          </w:p>
        </w:tc>
        <w:tc>
          <w:tcPr>
            <w:tcW w:w="2240" w:type="dxa"/>
          </w:tcPr>
          <w:p w14:paraId="1967A2CE"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0.452</w:t>
            </w:r>
          </w:p>
        </w:tc>
        <w:tc>
          <w:tcPr>
            <w:tcW w:w="2154" w:type="dxa"/>
          </w:tcPr>
          <w:p w14:paraId="37DD790D"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268" w:type="dxa"/>
          </w:tcPr>
          <w:p w14:paraId="4679B4C0"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c>
          <w:tcPr>
            <w:tcW w:w="2551" w:type="dxa"/>
          </w:tcPr>
          <w:p w14:paraId="4617F919" w14:textId="77777777" w:rsidR="00312D1C" w:rsidRPr="00653A86" w:rsidRDefault="00312D1C" w:rsidP="005A4361">
            <w:pPr>
              <w:pStyle w:val="BodyText"/>
              <w:rPr>
                <w:rFonts w:ascii="Times New Roman" w:hAnsi="Times New Roman" w:cs="Times New Roman"/>
                <w:sz w:val="21"/>
                <w:szCs w:val="21"/>
              </w:rPr>
            </w:pPr>
            <w:r>
              <w:rPr>
                <w:rFonts w:ascii="Times New Roman" w:hAnsi="Times New Roman" w:cs="Times New Roman"/>
                <w:sz w:val="21"/>
                <w:szCs w:val="21"/>
              </w:rPr>
              <w:t>-</w:t>
            </w:r>
          </w:p>
        </w:tc>
      </w:tr>
      <w:tr w:rsidR="00312D1C" w:rsidRPr="00653A86" w14:paraId="7BDDC2B1" w14:textId="77777777" w:rsidTr="005A4361">
        <w:tc>
          <w:tcPr>
            <w:tcW w:w="2011" w:type="dxa"/>
          </w:tcPr>
          <w:p w14:paraId="6B7CF0BD"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R</w:t>
            </w:r>
            <w:r w:rsidRPr="00653A86">
              <w:rPr>
                <w:rFonts w:ascii="Times New Roman" w:hAnsi="Times New Roman" w:cs="Times New Roman"/>
                <w:sz w:val="21"/>
                <w:szCs w:val="21"/>
                <w:vertAlign w:val="superscript"/>
              </w:rPr>
              <w:t>2</w:t>
            </w:r>
            <w:r w:rsidRPr="00653A86">
              <w:rPr>
                <w:rFonts w:ascii="Times New Roman" w:hAnsi="Times New Roman" w:cs="Times New Roman"/>
                <w:sz w:val="21"/>
                <w:szCs w:val="21"/>
              </w:rPr>
              <w:t xml:space="preserve"> m/c</w:t>
            </w:r>
            <w:r>
              <w:rPr>
                <w:rFonts w:ascii="Times New Roman" w:hAnsi="Times New Roman" w:cs="Times New Roman"/>
                <w:sz w:val="21"/>
                <w:szCs w:val="21"/>
              </w:rPr>
              <w:t xml:space="preserve"> </w:t>
            </w:r>
            <w:r w:rsidRPr="00653A86">
              <w:rPr>
                <w:rFonts w:ascii="Times New Roman" w:hAnsi="Times New Roman" w:cs="Times New Roman"/>
                <w:sz w:val="21"/>
                <w:szCs w:val="21"/>
              </w:rPr>
              <w:t>&amp; a</w:t>
            </w:r>
          </w:p>
        </w:tc>
        <w:tc>
          <w:tcPr>
            <w:tcW w:w="2379" w:type="dxa"/>
          </w:tcPr>
          <w:p w14:paraId="332C692A"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0.08/0.49</w:t>
            </w:r>
          </w:p>
        </w:tc>
        <w:tc>
          <w:tcPr>
            <w:tcW w:w="2240" w:type="dxa"/>
          </w:tcPr>
          <w:p w14:paraId="49CB3651"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0.84/0.91</w:t>
            </w:r>
          </w:p>
        </w:tc>
        <w:tc>
          <w:tcPr>
            <w:tcW w:w="2154" w:type="dxa"/>
          </w:tcPr>
          <w:p w14:paraId="13EF94E6"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0.05</w:t>
            </w:r>
          </w:p>
        </w:tc>
        <w:tc>
          <w:tcPr>
            <w:tcW w:w="2268" w:type="dxa"/>
          </w:tcPr>
          <w:p w14:paraId="692FFC5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0.38</w:t>
            </w:r>
          </w:p>
        </w:tc>
        <w:tc>
          <w:tcPr>
            <w:tcW w:w="2551" w:type="dxa"/>
          </w:tcPr>
          <w:p w14:paraId="70F1808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0.99</w:t>
            </w:r>
          </w:p>
        </w:tc>
      </w:tr>
      <w:tr w:rsidR="00312D1C" w:rsidRPr="00653A86" w14:paraId="0619FB45" w14:textId="77777777" w:rsidTr="005A4361">
        <w:tc>
          <w:tcPr>
            <w:tcW w:w="2011" w:type="dxa"/>
          </w:tcPr>
          <w:p w14:paraId="0582EAED"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91"/>
                <w:sz w:val="21"/>
                <w:szCs w:val="21"/>
              </w:rPr>
              <w:t>25</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379" w:type="dxa"/>
          </w:tcPr>
          <w:p w14:paraId="0A7B4BDC" w14:textId="77777777" w:rsidR="00312D1C" w:rsidRPr="00DD4AEE" w:rsidRDefault="00312D1C" w:rsidP="005A4361">
            <w:pPr>
              <w:pStyle w:val="BodyText"/>
              <w:rPr>
                <w:rFonts w:ascii="Times New Roman" w:hAnsi="Times New Roman" w:cs="Times New Roman"/>
                <w:w w:val="94"/>
                <w:sz w:val="21"/>
                <w:szCs w:val="21"/>
              </w:rPr>
            </w:pPr>
            <w:r w:rsidRPr="00DD4AEE">
              <w:rPr>
                <w:rFonts w:ascii="Times New Roman" w:hAnsi="Times New Roman" w:cs="Times New Roman"/>
                <w:w w:val="94"/>
                <w:sz w:val="21"/>
                <w:szCs w:val="21"/>
              </w:rPr>
              <w:t>-17.28</w:t>
            </w:r>
          </w:p>
        </w:tc>
        <w:tc>
          <w:tcPr>
            <w:tcW w:w="2240" w:type="dxa"/>
          </w:tcPr>
          <w:p w14:paraId="3719EE85" w14:textId="77777777" w:rsidR="00312D1C" w:rsidRPr="00DD4AEE" w:rsidRDefault="00312D1C" w:rsidP="005A4361">
            <w:pPr>
              <w:pStyle w:val="BodyText"/>
              <w:rPr>
                <w:rFonts w:ascii="Times New Roman" w:hAnsi="Times New Roman" w:cs="Times New Roman"/>
                <w:w w:val="94"/>
                <w:sz w:val="21"/>
                <w:szCs w:val="21"/>
              </w:rPr>
            </w:pPr>
            <w:r w:rsidRPr="00DD4AEE">
              <w:rPr>
                <w:rFonts w:ascii="Times New Roman" w:hAnsi="Times New Roman" w:cs="Times New Roman"/>
                <w:sz w:val="21"/>
                <w:szCs w:val="21"/>
              </w:rPr>
              <w:t>-</w:t>
            </w:r>
            <w:r w:rsidRPr="00DD4AEE">
              <w:rPr>
                <w:rFonts w:ascii="Times New Roman" w:hAnsi="Times New Roman" w:cs="Times New Roman"/>
                <w:w w:val="94"/>
                <w:sz w:val="21"/>
                <w:szCs w:val="21"/>
              </w:rPr>
              <w:t>17.28</w:t>
            </w:r>
          </w:p>
        </w:tc>
        <w:tc>
          <w:tcPr>
            <w:tcW w:w="2154" w:type="dxa"/>
          </w:tcPr>
          <w:p w14:paraId="78E0359C"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-17.19</w:t>
            </w:r>
          </w:p>
        </w:tc>
        <w:tc>
          <w:tcPr>
            <w:tcW w:w="2268" w:type="dxa"/>
          </w:tcPr>
          <w:p w14:paraId="4C75A4F2"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-17.17</w:t>
            </w:r>
          </w:p>
        </w:tc>
        <w:tc>
          <w:tcPr>
            <w:tcW w:w="2551" w:type="dxa"/>
          </w:tcPr>
          <w:p w14:paraId="5845BABE" w14:textId="77777777" w:rsidR="00312D1C" w:rsidRPr="00653A86" w:rsidRDefault="00312D1C" w:rsidP="005A4361">
            <w:pPr>
              <w:pStyle w:val="BodyText"/>
              <w:rPr>
                <w:rFonts w:ascii="Times New Roman" w:hAnsi="Times New Roman" w:cs="Times New Roman"/>
                <w:w w:val="94"/>
                <w:sz w:val="21"/>
                <w:szCs w:val="21"/>
              </w:rPr>
            </w:pPr>
            <w:r w:rsidRPr="00653A86">
              <w:rPr>
                <w:rFonts w:ascii="Times New Roman" w:hAnsi="Times New Roman" w:cs="Times New Roman"/>
                <w:w w:val="94"/>
                <w:sz w:val="21"/>
                <w:szCs w:val="21"/>
              </w:rPr>
              <w:t>-17.18</w:t>
            </w:r>
          </w:p>
        </w:tc>
      </w:tr>
      <w:tr w:rsidR="00312D1C" w:rsidRPr="00653A86" w14:paraId="567F1E8B" w14:textId="77777777" w:rsidTr="005A4361">
        <w:tc>
          <w:tcPr>
            <w:tcW w:w="2011" w:type="dxa"/>
          </w:tcPr>
          <w:p w14:paraId="2DC93D4A"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25°C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379" w:type="dxa"/>
          </w:tcPr>
          <w:p w14:paraId="1C4114B4"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-16.77/-17.78 (1.00)</w:t>
            </w:r>
          </w:p>
        </w:tc>
        <w:tc>
          <w:tcPr>
            <w:tcW w:w="2240" w:type="dxa"/>
          </w:tcPr>
          <w:p w14:paraId="07C4088C"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-16.78/-17.79 (1.00)</w:t>
            </w:r>
          </w:p>
        </w:tc>
        <w:tc>
          <w:tcPr>
            <w:tcW w:w="2154" w:type="dxa"/>
          </w:tcPr>
          <w:p w14:paraId="06889D7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-17.11/-17.26 (0.15)</w:t>
            </w:r>
          </w:p>
        </w:tc>
        <w:tc>
          <w:tcPr>
            <w:tcW w:w="2268" w:type="dxa"/>
          </w:tcPr>
          <w:p w14:paraId="420D46A1"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-17.14/-17.22 (0.07)</w:t>
            </w:r>
          </w:p>
        </w:tc>
        <w:tc>
          <w:tcPr>
            <w:tcW w:w="2551" w:type="dxa"/>
          </w:tcPr>
          <w:p w14:paraId="125B600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-16.66/-17.71 (0.53)</w:t>
            </w:r>
          </w:p>
        </w:tc>
      </w:tr>
      <w:tr w:rsidR="00312D1C" w:rsidRPr="00653A86" w14:paraId="7A7A9DB1" w14:textId="77777777" w:rsidTr="005A4361">
        <w:tc>
          <w:tcPr>
            <w:tcW w:w="2011" w:type="dxa"/>
          </w:tcPr>
          <w:p w14:paraId="65C390F6" w14:textId="77777777" w:rsidR="00312D1C" w:rsidRPr="00653A86" w:rsidRDefault="00312D1C" w:rsidP="005A4361">
            <w:pPr>
              <w:pStyle w:val="BodyText"/>
              <w:rPr>
                <w:rFonts w:ascii="Times New Roman" w:hAnsi="Times New Roman" w:cs="Times New Roman"/>
                <w:sz w:val="21"/>
                <w:szCs w:val="21"/>
              </w:rPr>
            </w:pPr>
            <w:proofErr w:type="spellStart"/>
            <w:r w:rsidRPr="00653A86">
              <w:rPr>
                <w:rFonts w:ascii="Times New Roman" w:hAnsi="Times New Roman" w:cs="Times New Roman"/>
                <w:w w:val="96"/>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sidRPr="00653A86">
              <w:rPr>
                <w:rFonts w:ascii="Times New Roman" w:hAnsi="Times New Roman" w:cs="Times New Roman"/>
                <w:sz w:val="21"/>
                <w:szCs w:val="21"/>
              </w:rPr>
              <w:t xml:space="preserve"> </w:t>
            </w:r>
            <w:r w:rsidRPr="00653A86">
              <w:rPr>
                <w:rFonts w:ascii="Times New Roman" w:hAnsi="Times New Roman" w:cs="Times New Roman"/>
                <w:w w:val="83"/>
                <w:sz w:val="21"/>
                <w:szCs w:val="21"/>
              </w:rPr>
              <w:t>200</w:t>
            </w:r>
            <w:r w:rsidRPr="00653A86">
              <w:rPr>
                <w:rFonts w:ascii="Times New Roman" w:hAnsi="Times New Roman" w:cs="Times New Roman"/>
                <w:sz w:val="21"/>
                <w:szCs w:val="21"/>
              </w:rPr>
              <w:t xml:space="preserve"> </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p>
        </w:tc>
        <w:tc>
          <w:tcPr>
            <w:tcW w:w="2379" w:type="dxa"/>
          </w:tcPr>
          <w:p w14:paraId="1A9D1EBC" w14:textId="77777777" w:rsidR="00312D1C" w:rsidRPr="00DD4AEE" w:rsidRDefault="00312D1C" w:rsidP="005A4361">
            <w:pPr>
              <w:pStyle w:val="BodyText"/>
              <w:rPr>
                <w:rFonts w:ascii="Times New Roman" w:hAnsi="Times New Roman" w:cs="Times New Roman"/>
                <w:w w:val="94"/>
                <w:sz w:val="21"/>
                <w:szCs w:val="21"/>
              </w:rPr>
            </w:pPr>
            <w:r w:rsidRPr="00DD4AEE">
              <w:rPr>
                <w:rFonts w:ascii="Times New Roman" w:hAnsi="Times New Roman" w:cs="Times New Roman"/>
                <w:w w:val="90"/>
                <w:sz w:val="21"/>
                <w:szCs w:val="21"/>
              </w:rPr>
              <w:t>-22.94</w:t>
            </w:r>
          </w:p>
        </w:tc>
        <w:tc>
          <w:tcPr>
            <w:tcW w:w="2240" w:type="dxa"/>
          </w:tcPr>
          <w:p w14:paraId="18B0E552" w14:textId="77777777" w:rsidR="00312D1C" w:rsidRPr="00DD4AEE" w:rsidRDefault="00312D1C" w:rsidP="005A4361">
            <w:pPr>
              <w:pStyle w:val="BodyText"/>
              <w:rPr>
                <w:rFonts w:ascii="Times New Roman" w:hAnsi="Times New Roman" w:cs="Times New Roman"/>
                <w:w w:val="90"/>
                <w:sz w:val="21"/>
                <w:szCs w:val="21"/>
              </w:rPr>
            </w:pPr>
            <w:r w:rsidRPr="00DD4AEE">
              <w:rPr>
                <w:rFonts w:ascii="Times New Roman" w:hAnsi="Times New Roman" w:cs="Times New Roman"/>
                <w:w w:val="90"/>
                <w:sz w:val="21"/>
                <w:szCs w:val="21"/>
              </w:rPr>
              <w:t>-22.94</w:t>
            </w:r>
          </w:p>
        </w:tc>
        <w:tc>
          <w:tcPr>
            <w:tcW w:w="2154" w:type="dxa"/>
          </w:tcPr>
          <w:p w14:paraId="555A3828"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-23.05</w:t>
            </w:r>
          </w:p>
        </w:tc>
        <w:tc>
          <w:tcPr>
            <w:tcW w:w="2268" w:type="dxa"/>
          </w:tcPr>
          <w:p w14:paraId="0129274F"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-23.16</w:t>
            </w:r>
          </w:p>
        </w:tc>
        <w:tc>
          <w:tcPr>
            <w:tcW w:w="2551" w:type="dxa"/>
          </w:tcPr>
          <w:p w14:paraId="22D5ADD6" w14:textId="77777777" w:rsidR="00312D1C" w:rsidRPr="00653A86" w:rsidRDefault="00312D1C" w:rsidP="005A4361">
            <w:pPr>
              <w:pStyle w:val="BodyText"/>
              <w:rPr>
                <w:rFonts w:ascii="Times New Roman" w:hAnsi="Times New Roman" w:cs="Times New Roman"/>
                <w:w w:val="90"/>
                <w:sz w:val="21"/>
                <w:szCs w:val="21"/>
              </w:rPr>
            </w:pPr>
            <w:r w:rsidRPr="00653A86">
              <w:rPr>
                <w:rFonts w:ascii="Times New Roman" w:hAnsi="Times New Roman" w:cs="Times New Roman"/>
                <w:w w:val="90"/>
                <w:sz w:val="21"/>
                <w:szCs w:val="21"/>
              </w:rPr>
              <w:t>-24.00</w:t>
            </w:r>
          </w:p>
        </w:tc>
      </w:tr>
      <w:tr w:rsidR="00312D1C" w:rsidRPr="00653A86" w14:paraId="7CEF519A" w14:textId="77777777" w:rsidTr="005A4361">
        <w:tc>
          <w:tcPr>
            <w:tcW w:w="2011" w:type="dxa"/>
          </w:tcPr>
          <w:p w14:paraId="4D00886C"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CI 200°C l/u (</w:t>
            </w:r>
            <w:proofErr w:type="spellStart"/>
            <w:r w:rsidRPr="00653A86">
              <w:rPr>
                <w:rFonts w:ascii="Times New Roman" w:hAnsi="Times New Roman" w:cs="Times New Roman"/>
                <w:sz w:val="21"/>
                <w:szCs w:val="21"/>
              </w:rPr>
              <w:t>dif</w:t>
            </w:r>
            <w:proofErr w:type="spellEnd"/>
            <w:r w:rsidRPr="00653A86">
              <w:rPr>
                <w:rFonts w:ascii="Times New Roman" w:hAnsi="Times New Roman" w:cs="Times New Roman"/>
                <w:sz w:val="21"/>
                <w:szCs w:val="21"/>
              </w:rPr>
              <w:t>)</w:t>
            </w:r>
          </w:p>
        </w:tc>
        <w:tc>
          <w:tcPr>
            <w:tcW w:w="2379" w:type="dxa"/>
          </w:tcPr>
          <w:p w14:paraId="287E75DF"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-22.43/-23.47 (1.04)</w:t>
            </w:r>
          </w:p>
        </w:tc>
        <w:tc>
          <w:tcPr>
            <w:tcW w:w="2240" w:type="dxa"/>
          </w:tcPr>
          <w:p w14:paraId="167CAF4D"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-22.42/-23.47 (1.05)</w:t>
            </w:r>
          </w:p>
        </w:tc>
        <w:tc>
          <w:tcPr>
            <w:tcW w:w="2154" w:type="dxa"/>
          </w:tcPr>
          <w:p w14:paraId="485DD4C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-22.30/-23.80 (0.72)</w:t>
            </w:r>
          </w:p>
        </w:tc>
        <w:tc>
          <w:tcPr>
            <w:tcW w:w="2268" w:type="dxa"/>
          </w:tcPr>
          <w:p w14:paraId="52B955F3"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-22.83/-23.50 (-0.67)</w:t>
            </w:r>
          </w:p>
        </w:tc>
        <w:tc>
          <w:tcPr>
            <w:tcW w:w="2551" w:type="dxa"/>
          </w:tcPr>
          <w:p w14:paraId="2B231BD4"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-23.85/-24.15 (0.15)</w:t>
            </w:r>
          </w:p>
        </w:tc>
      </w:tr>
      <w:tr w:rsidR="00312D1C" w:rsidRPr="00653A86" w14:paraId="3B4B6045" w14:textId="77777777" w:rsidTr="005A4361">
        <w:tc>
          <w:tcPr>
            <w:tcW w:w="2011" w:type="dxa"/>
          </w:tcPr>
          <w:p w14:paraId="041A8CFE"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AIC</w:t>
            </w:r>
          </w:p>
        </w:tc>
        <w:tc>
          <w:tcPr>
            <w:tcW w:w="2379" w:type="dxa"/>
          </w:tcPr>
          <w:p w14:paraId="099F8C1F" w14:textId="77777777" w:rsidR="00312D1C" w:rsidRPr="00DD4AEE" w:rsidRDefault="00312D1C" w:rsidP="005A4361">
            <w:pPr>
              <w:pStyle w:val="BodyText"/>
              <w:rPr>
                <w:rFonts w:ascii="Times New Roman" w:hAnsi="Times New Roman" w:cs="Times New Roman"/>
                <w:w w:val="90"/>
                <w:sz w:val="21"/>
                <w:szCs w:val="21"/>
              </w:rPr>
            </w:pPr>
            <w:r w:rsidRPr="00DD4AEE">
              <w:rPr>
                <w:rFonts w:ascii="Times New Roman" w:hAnsi="Times New Roman" w:cs="Times New Roman"/>
                <w:w w:val="90"/>
                <w:sz w:val="21"/>
                <w:szCs w:val="21"/>
              </w:rPr>
              <w:t>-</w:t>
            </w:r>
          </w:p>
        </w:tc>
        <w:tc>
          <w:tcPr>
            <w:tcW w:w="2240" w:type="dxa"/>
          </w:tcPr>
          <w:p w14:paraId="48CF3C4E" w14:textId="77777777" w:rsidR="00312D1C" w:rsidRPr="00DD4AEE" w:rsidRDefault="00312D1C" w:rsidP="005A4361">
            <w:pPr>
              <w:pStyle w:val="BodyText"/>
              <w:rPr>
                <w:rFonts w:ascii="Times New Roman" w:hAnsi="Times New Roman" w:cs="Times New Roman"/>
                <w:sz w:val="21"/>
                <w:szCs w:val="21"/>
              </w:rPr>
            </w:pPr>
            <w:r w:rsidRPr="00DD4AEE">
              <w:rPr>
                <w:rFonts w:ascii="Times New Roman" w:hAnsi="Times New Roman" w:cs="Times New Roman"/>
                <w:sz w:val="21"/>
                <w:szCs w:val="21"/>
              </w:rPr>
              <w:t>-</w:t>
            </w:r>
          </w:p>
        </w:tc>
        <w:tc>
          <w:tcPr>
            <w:tcW w:w="2154" w:type="dxa"/>
          </w:tcPr>
          <w:p w14:paraId="51495B4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268" w:type="dxa"/>
          </w:tcPr>
          <w:p w14:paraId="063F453B"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c>
          <w:tcPr>
            <w:tcW w:w="2551" w:type="dxa"/>
          </w:tcPr>
          <w:p w14:paraId="444F8FC5" w14:textId="77777777" w:rsidR="00312D1C" w:rsidRPr="00653A86" w:rsidRDefault="00312D1C" w:rsidP="005A4361">
            <w:pPr>
              <w:pStyle w:val="BodyText"/>
              <w:rPr>
                <w:rFonts w:ascii="Times New Roman" w:hAnsi="Times New Roman" w:cs="Times New Roman"/>
                <w:sz w:val="21"/>
                <w:szCs w:val="21"/>
              </w:rPr>
            </w:pPr>
            <w:r w:rsidRPr="00653A86">
              <w:rPr>
                <w:rFonts w:ascii="Times New Roman" w:hAnsi="Times New Roman" w:cs="Times New Roman"/>
                <w:sz w:val="21"/>
                <w:szCs w:val="21"/>
              </w:rPr>
              <w:t>-</w:t>
            </w:r>
          </w:p>
        </w:tc>
      </w:tr>
    </w:tbl>
    <w:p w14:paraId="55B8F987" w14:textId="77777777" w:rsidR="00312D1C" w:rsidRPr="008A628A" w:rsidRDefault="00312D1C" w:rsidP="00312D1C">
      <w:pPr>
        <w:pStyle w:val="BodyText"/>
        <w:rPr>
          <w:rFonts w:ascii="Times New Roman" w:hAnsi="Times New Roman" w:cs="Times New Roman"/>
          <w:sz w:val="21"/>
          <w:szCs w:val="21"/>
        </w:rPr>
      </w:pPr>
      <w:r>
        <w:rPr>
          <w:rFonts w:ascii="Times New Roman" w:hAnsi="Times New Roman" w:cs="Times New Roman"/>
          <w:spacing w:val="-5"/>
          <w:sz w:val="21"/>
          <w:szCs w:val="21"/>
        </w:rPr>
        <w:t>K1. Model of</w:t>
      </w:r>
      <w:r w:rsidRPr="00653A86">
        <w:rPr>
          <w:rFonts w:ascii="Times New Roman" w:hAnsi="Times New Roman" w:cs="Times New Roman"/>
          <w:spacing w:val="-5"/>
          <w:sz w:val="21"/>
          <w:szCs w:val="21"/>
        </w:rPr>
        <w:t xml:space="preserve"> PWGD database not filtered </w:t>
      </w:r>
      <w:r>
        <w:rPr>
          <w:rFonts w:ascii="Times New Roman" w:hAnsi="Times New Roman" w:cs="Times New Roman"/>
          <w:spacing w:val="-5"/>
          <w:sz w:val="21"/>
          <w:szCs w:val="21"/>
        </w:rPr>
        <w:t>using the</w:t>
      </w:r>
      <w:r w:rsidRPr="00653A86">
        <w:rPr>
          <w:rFonts w:ascii="Times New Roman" w:hAnsi="Times New Roman" w:cs="Times New Roman"/>
          <w:spacing w:val="-5"/>
          <w:sz w:val="21"/>
          <w:szCs w:val="21"/>
        </w:rPr>
        <w:t xml:space="preserve"> SUPCRT92-Filter.</w:t>
      </w:r>
      <w:r>
        <w:rPr>
          <w:rFonts w:ascii="Times New Roman" w:hAnsi="Times New Roman" w:cs="Times New Roman"/>
          <w:spacing w:val="-5"/>
          <w:sz w:val="21"/>
          <w:szCs w:val="21"/>
        </w:rPr>
        <w:t xml:space="preserve"> The model (and K2) </w:t>
      </w:r>
      <w:proofErr w:type="gramStart"/>
      <w:r>
        <w:rPr>
          <w:rFonts w:ascii="Times New Roman" w:hAnsi="Times New Roman" w:cs="Times New Roman"/>
          <w:spacing w:val="-5"/>
          <w:sz w:val="21"/>
          <w:szCs w:val="21"/>
        </w:rPr>
        <w:t>are</w:t>
      </w:r>
      <w:proofErr w:type="gramEnd"/>
      <w:r>
        <w:rPr>
          <w:rFonts w:ascii="Times New Roman" w:hAnsi="Times New Roman" w:cs="Times New Roman"/>
          <w:spacing w:val="-5"/>
          <w:sz w:val="21"/>
          <w:szCs w:val="21"/>
        </w:rPr>
        <w:t xml:space="preserve"> unable to reliably calculate the time series random effect term so it is omitted. K2. Model of </w:t>
      </w:r>
      <w:proofErr w:type="spellStart"/>
      <w:r>
        <w:rPr>
          <w:rFonts w:ascii="Times New Roman" w:hAnsi="Times New Roman" w:cs="Times New Roman"/>
          <w:sz w:val="21"/>
          <w:szCs w:val="21"/>
        </w:rPr>
        <w:t>p</w:t>
      </w:r>
      <w:r w:rsidRPr="00653A86">
        <w:rPr>
          <w:rFonts w:ascii="Times New Roman" w:hAnsi="Times New Roman" w:cs="Times New Roman"/>
          <w:w w:val="117"/>
          <w:sz w:val="21"/>
          <w:szCs w:val="21"/>
        </w:rPr>
        <w:t>K</w:t>
      </w:r>
      <w:r w:rsidRPr="00653A86">
        <w:rPr>
          <w:rFonts w:ascii="Times New Roman" w:hAnsi="Times New Roman" w:cs="Times New Roman"/>
          <w:w w:val="90"/>
          <w:sz w:val="21"/>
          <w:szCs w:val="21"/>
          <w:vertAlign w:val="subscript"/>
        </w:rPr>
        <w:t>sp</w:t>
      </w:r>
      <w:proofErr w:type="spellEnd"/>
      <w:r w:rsidRPr="00653A86">
        <w:rPr>
          <w:rFonts w:ascii="Times New Roman" w:hAnsi="Times New Roman" w:cs="Times New Roman"/>
          <w:spacing w:val="-1"/>
          <w:w w:val="59"/>
          <w:sz w:val="21"/>
          <w:szCs w:val="21"/>
          <w:vertAlign w:val="subscript"/>
        </w:rPr>
        <w:t>°</w:t>
      </w:r>
      <w:r w:rsidRPr="00653A86">
        <w:rPr>
          <w:rFonts w:ascii="Times New Roman" w:hAnsi="Times New Roman" w:cs="Times New Roman"/>
          <w:w w:val="145"/>
          <w:sz w:val="21"/>
          <w:szCs w:val="21"/>
          <w:vertAlign w:val="subscript"/>
        </w:rPr>
        <w:t>−</w:t>
      </w:r>
      <w:r w:rsidRPr="00653A86">
        <w:rPr>
          <w:rFonts w:ascii="Times New Roman" w:hAnsi="Times New Roman" w:cs="Times New Roman"/>
          <w:w w:val="95"/>
          <w:sz w:val="21"/>
          <w:szCs w:val="21"/>
          <w:vertAlign w:val="subscript"/>
        </w:rPr>
        <w:t>dol</w:t>
      </w:r>
      <w:r>
        <w:rPr>
          <w:rFonts w:ascii="Times New Roman" w:hAnsi="Times New Roman" w:cs="Times New Roman"/>
          <w:sz w:val="21"/>
          <w:szCs w:val="21"/>
        </w:rPr>
        <w:t xml:space="preserve"> values for the </w:t>
      </w:r>
      <w:r w:rsidRPr="00653A86">
        <w:rPr>
          <w:rFonts w:ascii="Times New Roman" w:hAnsi="Times New Roman" w:cs="Times New Roman"/>
          <w:spacing w:val="-5"/>
          <w:sz w:val="21"/>
          <w:szCs w:val="21"/>
        </w:rPr>
        <w:t>PWGD database</w:t>
      </w:r>
      <w:r>
        <w:rPr>
          <w:rFonts w:ascii="Times New Roman" w:hAnsi="Times New Roman" w:cs="Times New Roman"/>
          <w:spacing w:val="-5"/>
          <w:sz w:val="21"/>
          <w:szCs w:val="21"/>
        </w:rPr>
        <w:t xml:space="preserve"> with values</w:t>
      </w:r>
      <w:r w:rsidRPr="00653A86">
        <w:rPr>
          <w:rFonts w:ascii="Times New Roman" w:hAnsi="Times New Roman" w:cs="Times New Roman"/>
          <w:spacing w:val="-5"/>
          <w:sz w:val="21"/>
          <w:szCs w:val="21"/>
        </w:rPr>
        <w:t xml:space="preserve"> not filtered </w:t>
      </w:r>
      <w:r>
        <w:rPr>
          <w:rFonts w:ascii="Times New Roman" w:hAnsi="Times New Roman" w:cs="Times New Roman"/>
          <w:spacing w:val="-5"/>
          <w:sz w:val="21"/>
          <w:szCs w:val="21"/>
        </w:rPr>
        <w:t>using the</w:t>
      </w:r>
      <w:r w:rsidRPr="00653A86">
        <w:rPr>
          <w:rFonts w:ascii="Times New Roman" w:hAnsi="Times New Roman" w:cs="Times New Roman"/>
          <w:spacing w:val="-5"/>
          <w:sz w:val="21"/>
          <w:szCs w:val="21"/>
        </w:rPr>
        <w:t xml:space="preserve"> SUPCRT92-Filter</w:t>
      </w:r>
      <w:r>
        <w:rPr>
          <w:rFonts w:ascii="Times New Roman" w:hAnsi="Times New Roman" w:cs="Times New Roman"/>
          <w:spacing w:val="-5"/>
          <w:sz w:val="21"/>
          <w:szCs w:val="21"/>
        </w:rPr>
        <w:t xml:space="preserve">. L1. </w:t>
      </w:r>
      <w:r>
        <w:rPr>
          <w:rFonts w:ascii="Times New Roman" w:hAnsi="Times New Roman" w:cs="Times New Roman"/>
          <w:sz w:val="21"/>
          <w:szCs w:val="21"/>
        </w:rPr>
        <w:t>Model of</w:t>
      </w:r>
      <w:r w:rsidRPr="00653A86">
        <w:rPr>
          <w:rFonts w:ascii="Times New Roman" w:hAnsi="Times New Roman" w:cs="Times New Roman"/>
          <w:sz w:val="21"/>
          <w:szCs w:val="21"/>
        </w:rPr>
        <w:t xml:space="preserve"> Yarmouk gorge samples from </w:t>
      </w:r>
      <w:proofErr w:type="spellStart"/>
      <w:r w:rsidRPr="00653A86">
        <w:rPr>
          <w:rFonts w:ascii="Times New Roman" w:hAnsi="Times New Roman" w:cs="Times New Roman"/>
          <w:w w:val="98"/>
          <w:sz w:val="21"/>
          <w:szCs w:val="21"/>
        </w:rPr>
        <w:t>Möller</w:t>
      </w:r>
      <w:proofErr w:type="spellEnd"/>
      <w:r w:rsidRPr="00653A86">
        <w:rPr>
          <w:rFonts w:ascii="Times New Roman" w:hAnsi="Times New Roman" w:cs="Times New Roman"/>
          <w:w w:val="98"/>
          <w:sz w:val="21"/>
          <w:szCs w:val="21"/>
        </w:rPr>
        <w:t xml:space="preserve"> </w:t>
      </w:r>
      <w:r w:rsidRPr="00653A86">
        <w:rPr>
          <w:rFonts w:ascii="Times New Roman" w:hAnsi="Times New Roman" w:cs="Times New Roman"/>
          <w:w w:val="96"/>
          <w:sz w:val="21"/>
          <w:szCs w:val="21"/>
        </w:rPr>
        <w:t>and</w:t>
      </w:r>
      <w:r w:rsidRPr="00653A86">
        <w:rPr>
          <w:rFonts w:ascii="Times New Roman" w:hAnsi="Times New Roman" w:cs="Times New Roman"/>
          <w:spacing w:val="21"/>
          <w:sz w:val="21"/>
          <w:szCs w:val="21"/>
        </w:rPr>
        <w:t xml:space="preserve"> </w:t>
      </w:r>
      <w:r w:rsidRPr="00653A86">
        <w:rPr>
          <w:rFonts w:ascii="Times New Roman" w:hAnsi="Times New Roman" w:cs="Times New Roman"/>
          <w:w w:val="97"/>
          <w:sz w:val="21"/>
          <w:szCs w:val="21"/>
        </w:rPr>
        <w:t>De</w:t>
      </w:r>
      <w:r w:rsidRPr="00653A86">
        <w:rPr>
          <w:rFonts w:ascii="Times New Roman" w:hAnsi="Times New Roman" w:cs="Times New Roman"/>
          <w:spacing w:val="21"/>
          <w:sz w:val="21"/>
          <w:szCs w:val="21"/>
        </w:rPr>
        <w:t xml:space="preserve"> </w:t>
      </w:r>
      <w:r w:rsidRPr="00653A86">
        <w:rPr>
          <w:rFonts w:ascii="Times New Roman" w:hAnsi="Times New Roman" w:cs="Times New Roman"/>
          <w:w w:val="98"/>
          <w:sz w:val="21"/>
          <w:szCs w:val="21"/>
        </w:rPr>
        <w:t xml:space="preserve">Lucia </w:t>
      </w:r>
      <w:r w:rsidRPr="00653A86">
        <w:rPr>
          <w:rFonts w:ascii="Times New Roman" w:hAnsi="Times New Roman" w:cs="Times New Roman"/>
          <w:spacing w:val="21"/>
          <w:sz w:val="21"/>
          <w:szCs w:val="21"/>
        </w:rPr>
        <w:t>(</w:t>
      </w:r>
      <w:r w:rsidRPr="00653A86">
        <w:rPr>
          <w:rFonts w:ascii="Times New Roman" w:hAnsi="Times New Roman" w:cs="Times New Roman"/>
          <w:w w:val="84"/>
          <w:sz w:val="21"/>
          <w:szCs w:val="21"/>
        </w:rPr>
        <w:t>2020)</w:t>
      </w:r>
      <w:r>
        <w:rPr>
          <w:rFonts w:ascii="Times New Roman" w:hAnsi="Times New Roman" w:cs="Times New Roman"/>
          <w:w w:val="84"/>
          <w:sz w:val="21"/>
          <w:szCs w:val="21"/>
        </w:rPr>
        <w:t xml:space="preserve"> dataset; s</w:t>
      </w:r>
      <w:r w:rsidRPr="00653A86">
        <w:rPr>
          <w:rFonts w:ascii="Times New Roman" w:hAnsi="Times New Roman" w:cs="Times New Roman"/>
          <w:w w:val="84"/>
          <w:sz w:val="21"/>
          <w:szCs w:val="21"/>
        </w:rPr>
        <w:t>amples</w:t>
      </w:r>
      <w:r>
        <w:rPr>
          <w:rFonts w:ascii="Times New Roman" w:hAnsi="Times New Roman" w:cs="Times New Roman"/>
          <w:w w:val="84"/>
          <w:sz w:val="21"/>
          <w:szCs w:val="21"/>
        </w:rPr>
        <w:t xml:space="preserve"> are taken</w:t>
      </w:r>
      <w:r w:rsidRPr="00653A86">
        <w:rPr>
          <w:rFonts w:ascii="Times New Roman" w:hAnsi="Times New Roman" w:cs="Times New Roman"/>
          <w:w w:val="84"/>
          <w:sz w:val="21"/>
          <w:szCs w:val="21"/>
        </w:rPr>
        <w:t xml:space="preserve"> from Siebert and others (2014) and Siebert and others (in prep).</w:t>
      </w:r>
      <w:r>
        <w:rPr>
          <w:rFonts w:ascii="Times New Roman" w:hAnsi="Times New Roman" w:cs="Times New Roman"/>
          <w:w w:val="84"/>
          <w:sz w:val="21"/>
          <w:szCs w:val="21"/>
        </w:rPr>
        <w:t xml:space="preserve"> The p-value of this model is </w:t>
      </w:r>
      <w:r w:rsidRPr="00653A86">
        <w:rPr>
          <w:rFonts w:ascii="Times New Roman" w:hAnsi="Times New Roman" w:cs="Times New Roman"/>
          <w:sz w:val="21"/>
          <w:szCs w:val="21"/>
        </w:rPr>
        <w:t>7.73×10</w:t>
      </w:r>
      <w:r w:rsidRPr="00653A86">
        <w:rPr>
          <w:rFonts w:ascii="Times New Roman" w:hAnsi="Times New Roman" w:cs="Times New Roman"/>
          <w:sz w:val="21"/>
          <w:szCs w:val="21"/>
          <w:vertAlign w:val="superscript"/>
        </w:rPr>
        <w:t>−2</w:t>
      </w:r>
      <w:r>
        <w:rPr>
          <w:rFonts w:ascii="Times New Roman" w:hAnsi="Times New Roman" w:cs="Times New Roman"/>
          <w:w w:val="84"/>
          <w:sz w:val="21"/>
          <w:szCs w:val="21"/>
        </w:rPr>
        <w:t xml:space="preserve"> (identical also </w:t>
      </w:r>
      <w:proofErr w:type="spellStart"/>
      <w:r>
        <w:rPr>
          <w:rFonts w:ascii="Times New Roman" w:hAnsi="Times New Roman" w:cs="Times New Roman"/>
          <w:w w:val="84"/>
          <w:sz w:val="21"/>
          <w:szCs w:val="21"/>
        </w:rPr>
        <w:t>to p</w:t>
      </w:r>
      <w:proofErr w:type="spellEnd"/>
      <w:r>
        <w:rPr>
          <w:rFonts w:ascii="Times New Roman" w:hAnsi="Times New Roman" w:cs="Times New Roman"/>
          <w:w w:val="84"/>
          <w:sz w:val="21"/>
          <w:szCs w:val="21"/>
        </w:rPr>
        <w:t xml:space="preserve"> value on the b-term). We do not report model p-values as they are only output for linear models. The p-values </w:t>
      </w:r>
      <w:proofErr w:type="gramStart"/>
      <w:r>
        <w:rPr>
          <w:rFonts w:ascii="Times New Roman" w:hAnsi="Times New Roman" w:cs="Times New Roman"/>
          <w:w w:val="84"/>
          <w:sz w:val="21"/>
          <w:szCs w:val="21"/>
        </w:rPr>
        <w:t>given(</w:t>
      </w:r>
      <w:proofErr w:type="gramEnd"/>
      <w:r>
        <w:rPr>
          <w:rFonts w:ascii="Times New Roman" w:hAnsi="Times New Roman" w:cs="Times New Roman"/>
          <w:w w:val="84"/>
          <w:sz w:val="21"/>
          <w:szCs w:val="21"/>
        </w:rPr>
        <w:t xml:space="preserve">reported t/p) are those that describe the significance of model coefficients. </w:t>
      </w:r>
      <w:r>
        <w:rPr>
          <w:rFonts w:ascii="Times New Roman" w:hAnsi="Times New Roman" w:cs="Times New Roman"/>
          <w:sz w:val="21"/>
          <w:szCs w:val="21"/>
        </w:rPr>
        <w:t>M1. Model of</w:t>
      </w:r>
      <w:r w:rsidRPr="00653A86">
        <w:rPr>
          <w:rFonts w:ascii="Times New Roman" w:hAnsi="Times New Roman" w:cs="Times New Roman"/>
          <w:sz w:val="21"/>
          <w:szCs w:val="21"/>
        </w:rPr>
        <w:t xml:space="preserve"> Yarmouk gorge samples from </w:t>
      </w:r>
      <w:proofErr w:type="spellStart"/>
      <w:r w:rsidRPr="00653A86">
        <w:rPr>
          <w:rFonts w:ascii="Times New Roman" w:hAnsi="Times New Roman" w:cs="Times New Roman"/>
          <w:w w:val="98"/>
          <w:sz w:val="21"/>
          <w:szCs w:val="21"/>
        </w:rPr>
        <w:t>Möller</w:t>
      </w:r>
      <w:proofErr w:type="spellEnd"/>
      <w:r w:rsidRPr="00653A86">
        <w:rPr>
          <w:rFonts w:ascii="Times New Roman" w:hAnsi="Times New Roman" w:cs="Times New Roman"/>
          <w:w w:val="98"/>
          <w:sz w:val="21"/>
          <w:szCs w:val="21"/>
        </w:rPr>
        <w:t xml:space="preserve"> </w:t>
      </w:r>
      <w:r w:rsidRPr="00653A86">
        <w:rPr>
          <w:rFonts w:ascii="Times New Roman" w:hAnsi="Times New Roman" w:cs="Times New Roman"/>
          <w:w w:val="96"/>
          <w:sz w:val="21"/>
          <w:szCs w:val="21"/>
        </w:rPr>
        <w:t>and</w:t>
      </w:r>
      <w:r w:rsidRPr="00653A86">
        <w:rPr>
          <w:rFonts w:ascii="Times New Roman" w:hAnsi="Times New Roman" w:cs="Times New Roman"/>
          <w:spacing w:val="21"/>
          <w:sz w:val="21"/>
          <w:szCs w:val="21"/>
        </w:rPr>
        <w:t xml:space="preserve"> </w:t>
      </w:r>
      <w:r w:rsidRPr="00653A86">
        <w:rPr>
          <w:rFonts w:ascii="Times New Roman" w:hAnsi="Times New Roman" w:cs="Times New Roman"/>
          <w:w w:val="97"/>
          <w:sz w:val="21"/>
          <w:szCs w:val="21"/>
        </w:rPr>
        <w:t>De</w:t>
      </w:r>
      <w:r w:rsidRPr="00653A86">
        <w:rPr>
          <w:rFonts w:ascii="Times New Roman" w:hAnsi="Times New Roman" w:cs="Times New Roman"/>
          <w:spacing w:val="21"/>
          <w:sz w:val="21"/>
          <w:szCs w:val="21"/>
        </w:rPr>
        <w:t xml:space="preserve"> </w:t>
      </w:r>
      <w:r w:rsidRPr="00653A86">
        <w:rPr>
          <w:rFonts w:ascii="Times New Roman" w:hAnsi="Times New Roman" w:cs="Times New Roman"/>
          <w:w w:val="98"/>
          <w:sz w:val="21"/>
          <w:szCs w:val="21"/>
        </w:rPr>
        <w:t xml:space="preserve">Lucia </w:t>
      </w:r>
      <w:r w:rsidRPr="00653A86">
        <w:rPr>
          <w:rFonts w:ascii="Times New Roman" w:hAnsi="Times New Roman" w:cs="Times New Roman"/>
          <w:spacing w:val="21"/>
          <w:sz w:val="21"/>
          <w:szCs w:val="21"/>
        </w:rPr>
        <w:t>(</w:t>
      </w:r>
      <w:r w:rsidRPr="00653A86">
        <w:rPr>
          <w:rFonts w:ascii="Times New Roman" w:hAnsi="Times New Roman" w:cs="Times New Roman"/>
          <w:w w:val="84"/>
          <w:sz w:val="21"/>
          <w:szCs w:val="21"/>
        </w:rPr>
        <w:t>2020) without samples &lt;25</w:t>
      </w:r>
      <w:r w:rsidRPr="00653A86">
        <w:rPr>
          <w:rFonts w:ascii="Times New Roman" w:hAnsi="Times New Roman" w:cs="Times New Roman"/>
          <w:w w:val="97"/>
          <w:sz w:val="21"/>
          <w:szCs w:val="21"/>
        </w:rPr>
        <w:t>°</w:t>
      </w:r>
      <w:r w:rsidRPr="00653A86">
        <w:rPr>
          <w:rFonts w:ascii="Times New Roman" w:hAnsi="Times New Roman" w:cs="Times New Roman"/>
          <w:w w:val="112"/>
          <w:sz w:val="21"/>
          <w:szCs w:val="21"/>
        </w:rPr>
        <w:t>C</w:t>
      </w:r>
      <w:r w:rsidRPr="00653A86">
        <w:rPr>
          <w:rFonts w:ascii="Times New Roman" w:hAnsi="Times New Roman" w:cs="Times New Roman"/>
          <w:sz w:val="21"/>
          <w:szCs w:val="21"/>
        </w:rPr>
        <w:t>.</w:t>
      </w:r>
      <w:r>
        <w:rPr>
          <w:rFonts w:ascii="Times New Roman" w:hAnsi="Times New Roman" w:cs="Times New Roman"/>
          <w:sz w:val="21"/>
          <w:szCs w:val="21"/>
        </w:rPr>
        <w:t xml:space="preserve"> The p-value for this model is</w:t>
      </w:r>
      <w:r w:rsidRPr="00653A86">
        <w:rPr>
          <w:rFonts w:ascii="Times New Roman" w:hAnsi="Times New Roman" w:cs="Times New Roman"/>
          <w:sz w:val="21"/>
          <w:szCs w:val="21"/>
        </w:rPr>
        <w:t xml:space="preserve"> 4.23×10</w:t>
      </w:r>
      <w:r w:rsidRPr="00653A86">
        <w:rPr>
          <w:rFonts w:ascii="Times New Roman" w:hAnsi="Times New Roman" w:cs="Times New Roman"/>
          <w:sz w:val="21"/>
          <w:szCs w:val="21"/>
          <w:vertAlign w:val="superscript"/>
        </w:rPr>
        <w:t>−5</w:t>
      </w:r>
      <w:r>
        <w:rPr>
          <w:rFonts w:ascii="Times New Roman" w:hAnsi="Times New Roman" w:cs="Times New Roman"/>
          <w:sz w:val="21"/>
          <w:szCs w:val="21"/>
        </w:rPr>
        <w:t xml:space="preserve"> (again identical to the </w:t>
      </w:r>
      <w:proofErr w:type="spellStart"/>
      <w:r>
        <w:rPr>
          <w:rFonts w:ascii="Times New Roman" w:hAnsi="Times New Roman" w:cs="Times New Roman"/>
          <w:w w:val="84"/>
          <w:sz w:val="21"/>
          <w:szCs w:val="21"/>
        </w:rPr>
        <w:t>to p</w:t>
      </w:r>
      <w:proofErr w:type="spellEnd"/>
      <w:r>
        <w:rPr>
          <w:rFonts w:ascii="Times New Roman" w:hAnsi="Times New Roman" w:cs="Times New Roman"/>
          <w:w w:val="84"/>
          <w:sz w:val="21"/>
          <w:szCs w:val="21"/>
        </w:rPr>
        <w:t xml:space="preserve"> value on the b-term</w:t>
      </w:r>
      <w:r>
        <w:rPr>
          <w:rFonts w:ascii="Times New Roman" w:hAnsi="Times New Roman" w:cs="Times New Roman"/>
          <w:sz w:val="21"/>
          <w:szCs w:val="21"/>
        </w:rPr>
        <w:t xml:space="preserve">). N1. </w:t>
      </w:r>
      <w:r w:rsidRPr="00653A86">
        <w:rPr>
          <w:rFonts w:ascii="Times New Roman" w:hAnsi="Times New Roman" w:cs="Times New Roman"/>
          <w:sz w:val="21"/>
          <w:szCs w:val="21"/>
        </w:rPr>
        <w:t xml:space="preserve">Reanalysis of the </w:t>
      </w:r>
      <w:proofErr w:type="spellStart"/>
      <w:r w:rsidRPr="00653A86">
        <w:rPr>
          <w:rFonts w:ascii="Times New Roman" w:hAnsi="Times New Roman" w:cs="Times New Roman"/>
          <w:spacing w:val="-6"/>
          <w:w w:val="106"/>
          <w:sz w:val="21"/>
          <w:szCs w:val="21"/>
        </w:rPr>
        <w:t>B</w:t>
      </w:r>
      <w:r w:rsidRPr="00653A86">
        <w:rPr>
          <w:rFonts w:ascii="Times New Roman" w:hAnsi="Times New Roman" w:cs="Times New Roman"/>
          <w:spacing w:val="-95"/>
          <w:w w:val="99"/>
          <w:sz w:val="21"/>
          <w:szCs w:val="21"/>
        </w:rPr>
        <w:t>´</w:t>
      </w:r>
      <w:r w:rsidRPr="00653A86">
        <w:rPr>
          <w:rFonts w:ascii="Times New Roman" w:hAnsi="Times New Roman" w:cs="Times New Roman"/>
          <w:w w:val="92"/>
          <w:sz w:val="21"/>
          <w:szCs w:val="21"/>
        </w:rPr>
        <w:t>e</w:t>
      </w:r>
      <w:r w:rsidRPr="00653A86">
        <w:rPr>
          <w:rFonts w:ascii="Times New Roman" w:hAnsi="Times New Roman" w:cs="Times New Roman"/>
          <w:spacing w:val="-6"/>
          <w:w w:val="92"/>
          <w:sz w:val="21"/>
          <w:szCs w:val="21"/>
        </w:rPr>
        <w:t>n</w:t>
      </w:r>
      <w:r w:rsidRPr="00653A86">
        <w:rPr>
          <w:rFonts w:ascii="Times New Roman" w:hAnsi="Times New Roman" w:cs="Times New Roman"/>
          <w:spacing w:val="-95"/>
          <w:w w:val="99"/>
          <w:sz w:val="21"/>
          <w:szCs w:val="21"/>
        </w:rPr>
        <w:t>´</w:t>
      </w:r>
      <w:r w:rsidRPr="00653A86">
        <w:rPr>
          <w:rFonts w:ascii="Times New Roman" w:hAnsi="Times New Roman" w:cs="Times New Roman"/>
          <w:w w:val="94"/>
          <w:sz w:val="21"/>
          <w:szCs w:val="21"/>
        </w:rPr>
        <w:t>eze</w:t>
      </w:r>
      <w:r w:rsidRPr="00653A86">
        <w:rPr>
          <w:rFonts w:ascii="Times New Roman" w:hAnsi="Times New Roman" w:cs="Times New Roman"/>
          <w:w w:val="101"/>
          <w:sz w:val="21"/>
          <w:szCs w:val="21"/>
        </w:rPr>
        <w:t>th</w:t>
      </w:r>
      <w:proofErr w:type="spellEnd"/>
      <w:r w:rsidRPr="00653A86">
        <w:rPr>
          <w:rFonts w:ascii="Times New Roman" w:hAnsi="Times New Roman" w:cs="Times New Roman"/>
          <w:spacing w:val="18"/>
          <w:sz w:val="21"/>
          <w:szCs w:val="21"/>
        </w:rPr>
        <w:t xml:space="preserve"> </w:t>
      </w:r>
      <w:r w:rsidRPr="00653A86">
        <w:rPr>
          <w:rFonts w:ascii="Times New Roman" w:hAnsi="Times New Roman" w:cs="Times New Roman"/>
          <w:sz w:val="21"/>
          <w:szCs w:val="21"/>
        </w:rPr>
        <w:t>and others</w:t>
      </w:r>
      <w:r w:rsidRPr="00653A86">
        <w:rPr>
          <w:rFonts w:ascii="Times New Roman" w:hAnsi="Times New Roman" w:cs="Times New Roman"/>
          <w:w w:val="99"/>
          <w:sz w:val="21"/>
          <w:szCs w:val="21"/>
        </w:rPr>
        <w:t xml:space="preserve"> (</w:t>
      </w:r>
      <w:r w:rsidRPr="00653A86">
        <w:rPr>
          <w:rFonts w:ascii="Times New Roman" w:hAnsi="Times New Roman" w:cs="Times New Roman"/>
          <w:w w:val="92"/>
          <w:sz w:val="21"/>
          <w:szCs w:val="21"/>
        </w:rPr>
        <w:t xml:space="preserve">2018) dataset using activities </w:t>
      </w:r>
      <w:r>
        <w:rPr>
          <w:rFonts w:ascii="Times New Roman" w:hAnsi="Times New Roman" w:cs="Times New Roman"/>
          <w:w w:val="92"/>
          <w:sz w:val="21"/>
          <w:szCs w:val="21"/>
        </w:rPr>
        <w:t>calculated</w:t>
      </w:r>
      <w:r w:rsidRPr="00653A86">
        <w:rPr>
          <w:rFonts w:ascii="Times New Roman" w:hAnsi="Times New Roman" w:cs="Times New Roman"/>
          <w:w w:val="92"/>
          <w:sz w:val="21"/>
          <w:szCs w:val="21"/>
        </w:rPr>
        <w:t xml:space="preserve"> by </w:t>
      </w:r>
      <w:proofErr w:type="spellStart"/>
      <w:r w:rsidRPr="00653A86">
        <w:rPr>
          <w:rFonts w:ascii="Times New Roman" w:hAnsi="Times New Roman" w:cs="Times New Roman"/>
          <w:spacing w:val="-6"/>
          <w:w w:val="106"/>
          <w:sz w:val="21"/>
          <w:szCs w:val="21"/>
        </w:rPr>
        <w:t>B</w:t>
      </w:r>
      <w:r w:rsidRPr="00653A86">
        <w:rPr>
          <w:rFonts w:ascii="Times New Roman" w:hAnsi="Times New Roman" w:cs="Times New Roman"/>
          <w:spacing w:val="-95"/>
          <w:w w:val="99"/>
          <w:sz w:val="21"/>
          <w:szCs w:val="21"/>
        </w:rPr>
        <w:t>´</w:t>
      </w:r>
      <w:r w:rsidRPr="00653A86">
        <w:rPr>
          <w:rFonts w:ascii="Times New Roman" w:hAnsi="Times New Roman" w:cs="Times New Roman"/>
          <w:w w:val="92"/>
          <w:sz w:val="21"/>
          <w:szCs w:val="21"/>
        </w:rPr>
        <w:t>e</w:t>
      </w:r>
      <w:r w:rsidRPr="00653A86">
        <w:rPr>
          <w:rFonts w:ascii="Times New Roman" w:hAnsi="Times New Roman" w:cs="Times New Roman"/>
          <w:spacing w:val="-6"/>
          <w:w w:val="92"/>
          <w:sz w:val="21"/>
          <w:szCs w:val="21"/>
        </w:rPr>
        <w:t>n</w:t>
      </w:r>
      <w:r w:rsidRPr="00653A86">
        <w:rPr>
          <w:rFonts w:ascii="Times New Roman" w:hAnsi="Times New Roman" w:cs="Times New Roman"/>
          <w:spacing w:val="-95"/>
          <w:w w:val="99"/>
          <w:sz w:val="21"/>
          <w:szCs w:val="21"/>
        </w:rPr>
        <w:t>´</w:t>
      </w:r>
      <w:r w:rsidRPr="00653A86">
        <w:rPr>
          <w:rFonts w:ascii="Times New Roman" w:hAnsi="Times New Roman" w:cs="Times New Roman"/>
          <w:w w:val="94"/>
          <w:sz w:val="21"/>
          <w:szCs w:val="21"/>
        </w:rPr>
        <w:t>eze</w:t>
      </w:r>
      <w:r w:rsidRPr="00653A86">
        <w:rPr>
          <w:rFonts w:ascii="Times New Roman" w:hAnsi="Times New Roman" w:cs="Times New Roman"/>
          <w:w w:val="101"/>
          <w:sz w:val="21"/>
          <w:szCs w:val="21"/>
        </w:rPr>
        <w:t>th</w:t>
      </w:r>
      <w:proofErr w:type="spellEnd"/>
      <w:r w:rsidRPr="00653A86">
        <w:rPr>
          <w:rFonts w:ascii="Times New Roman" w:hAnsi="Times New Roman" w:cs="Times New Roman"/>
          <w:spacing w:val="18"/>
          <w:sz w:val="21"/>
          <w:szCs w:val="21"/>
        </w:rPr>
        <w:t xml:space="preserve"> </w:t>
      </w:r>
      <w:r w:rsidRPr="00653A86">
        <w:rPr>
          <w:rFonts w:ascii="Times New Roman" w:hAnsi="Times New Roman" w:cs="Times New Roman"/>
          <w:sz w:val="21"/>
          <w:szCs w:val="21"/>
        </w:rPr>
        <w:t>and others</w:t>
      </w:r>
      <w:r w:rsidRPr="00653A86">
        <w:rPr>
          <w:rFonts w:ascii="Times New Roman" w:hAnsi="Times New Roman" w:cs="Times New Roman"/>
          <w:w w:val="99"/>
          <w:sz w:val="21"/>
          <w:szCs w:val="21"/>
        </w:rPr>
        <w:t xml:space="preserve"> (</w:t>
      </w:r>
      <w:r w:rsidRPr="00653A86">
        <w:rPr>
          <w:rFonts w:ascii="Times New Roman" w:hAnsi="Times New Roman" w:cs="Times New Roman"/>
          <w:w w:val="92"/>
          <w:sz w:val="21"/>
          <w:szCs w:val="21"/>
        </w:rPr>
        <w:t xml:space="preserve">2018). </w:t>
      </w:r>
      <w:r w:rsidRPr="00653A86">
        <w:rPr>
          <w:rFonts w:ascii="Times New Roman" w:hAnsi="Times New Roman" w:cs="Times New Roman"/>
          <w:spacing w:val="-5"/>
          <w:sz w:val="21"/>
          <w:szCs w:val="21"/>
        </w:rPr>
        <w:t xml:space="preserve"> </w:t>
      </w:r>
    </w:p>
    <w:p w14:paraId="4ECC113A" w14:textId="77777777" w:rsidR="00153CEB" w:rsidRDefault="00153CEB"/>
    <w:sectPr w:rsidR="00153CEB" w:rsidSect="00312D1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CF43" w14:textId="77777777" w:rsidR="00C07E58" w:rsidRDefault="00C07E58" w:rsidP="00312D1C">
      <w:r>
        <w:separator/>
      </w:r>
    </w:p>
  </w:endnote>
  <w:endnote w:type="continuationSeparator" w:id="0">
    <w:p w14:paraId="13D39A2E" w14:textId="77777777" w:rsidR="00C07E58" w:rsidRDefault="00C07E58" w:rsidP="0031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6D9D" w14:textId="77777777" w:rsidR="00C07E58" w:rsidRDefault="00C07E58" w:rsidP="00312D1C">
      <w:r>
        <w:separator/>
      </w:r>
    </w:p>
  </w:footnote>
  <w:footnote w:type="continuationSeparator" w:id="0">
    <w:p w14:paraId="3AD6B7FA" w14:textId="77777777" w:rsidR="00C07E58" w:rsidRDefault="00C07E58" w:rsidP="0031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03653"/>
    <w:multiLevelType w:val="hybridMultilevel"/>
    <w:tmpl w:val="8378F6AA"/>
    <w:lvl w:ilvl="0" w:tplc="7D56B044">
      <w:start w:val="1"/>
      <w:numFmt w:val="decimal"/>
      <w:lvlText w:val="(%1)"/>
      <w:lvlJc w:val="left"/>
      <w:pPr>
        <w:ind w:left="530" w:hanging="322"/>
      </w:pPr>
      <w:rPr>
        <w:rFonts w:ascii="Georgia" w:eastAsia="Georgia" w:hAnsi="Georgia" w:cs="Georgia" w:hint="default"/>
        <w:w w:val="107"/>
        <w:sz w:val="20"/>
        <w:szCs w:val="20"/>
        <w:lang w:val="en-US" w:eastAsia="en-US" w:bidi="ar-SA"/>
      </w:rPr>
    </w:lvl>
    <w:lvl w:ilvl="1" w:tplc="B4FA64D6">
      <w:numFmt w:val="bullet"/>
      <w:lvlText w:val="•"/>
      <w:lvlJc w:val="left"/>
      <w:pPr>
        <w:ind w:left="775" w:hanging="322"/>
      </w:pPr>
      <w:rPr>
        <w:rFonts w:hint="default"/>
        <w:lang w:val="en-US" w:eastAsia="en-US" w:bidi="ar-SA"/>
      </w:rPr>
    </w:lvl>
    <w:lvl w:ilvl="2" w:tplc="F8185010">
      <w:numFmt w:val="bullet"/>
      <w:lvlText w:val="•"/>
      <w:lvlJc w:val="left"/>
      <w:pPr>
        <w:ind w:left="1010" w:hanging="322"/>
      </w:pPr>
      <w:rPr>
        <w:rFonts w:hint="default"/>
        <w:lang w:val="en-US" w:eastAsia="en-US" w:bidi="ar-SA"/>
      </w:rPr>
    </w:lvl>
    <w:lvl w:ilvl="3" w:tplc="FDD0B520">
      <w:numFmt w:val="bullet"/>
      <w:lvlText w:val="•"/>
      <w:lvlJc w:val="left"/>
      <w:pPr>
        <w:ind w:left="1245" w:hanging="322"/>
      </w:pPr>
      <w:rPr>
        <w:rFonts w:hint="default"/>
        <w:lang w:val="en-US" w:eastAsia="en-US" w:bidi="ar-SA"/>
      </w:rPr>
    </w:lvl>
    <w:lvl w:ilvl="4" w:tplc="3E2A202C">
      <w:numFmt w:val="bullet"/>
      <w:lvlText w:val="•"/>
      <w:lvlJc w:val="left"/>
      <w:pPr>
        <w:ind w:left="1481" w:hanging="322"/>
      </w:pPr>
      <w:rPr>
        <w:rFonts w:hint="default"/>
        <w:lang w:val="en-US" w:eastAsia="en-US" w:bidi="ar-SA"/>
      </w:rPr>
    </w:lvl>
    <w:lvl w:ilvl="5" w:tplc="ADA66612">
      <w:numFmt w:val="bullet"/>
      <w:lvlText w:val="•"/>
      <w:lvlJc w:val="left"/>
      <w:pPr>
        <w:ind w:left="1716" w:hanging="322"/>
      </w:pPr>
      <w:rPr>
        <w:rFonts w:hint="default"/>
        <w:lang w:val="en-US" w:eastAsia="en-US" w:bidi="ar-SA"/>
      </w:rPr>
    </w:lvl>
    <w:lvl w:ilvl="6" w:tplc="1CA8B4B4">
      <w:numFmt w:val="bullet"/>
      <w:lvlText w:val="•"/>
      <w:lvlJc w:val="left"/>
      <w:pPr>
        <w:ind w:left="1951" w:hanging="322"/>
      </w:pPr>
      <w:rPr>
        <w:rFonts w:hint="default"/>
        <w:lang w:val="en-US" w:eastAsia="en-US" w:bidi="ar-SA"/>
      </w:rPr>
    </w:lvl>
    <w:lvl w:ilvl="7" w:tplc="E5EACA5C">
      <w:numFmt w:val="bullet"/>
      <w:lvlText w:val="•"/>
      <w:lvlJc w:val="left"/>
      <w:pPr>
        <w:ind w:left="2186" w:hanging="322"/>
      </w:pPr>
      <w:rPr>
        <w:rFonts w:hint="default"/>
        <w:lang w:val="en-US" w:eastAsia="en-US" w:bidi="ar-SA"/>
      </w:rPr>
    </w:lvl>
    <w:lvl w:ilvl="8" w:tplc="C254BC18">
      <w:numFmt w:val="bullet"/>
      <w:lvlText w:val="•"/>
      <w:lvlJc w:val="left"/>
      <w:pPr>
        <w:ind w:left="2422" w:hanging="3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1C"/>
    <w:rsid w:val="000F63F8"/>
    <w:rsid w:val="001126F7"/>
    <w:rsid w:val="00153CEB"/>
    <w:rsid w:val="00206898"/>
    <w:rsid w:val="00312D1C"/>
    <w:rsid w:val="00410439"/>
    <w:rsid w:val="004631A9"/>
    <w:rsid w:val="0048441E"/>
    <w:rsid w:val="00815F9A"/>
    <w:rsid w:val="008475DD"/>
    <w:rsid w:val="00865233"/>
    <w:rsid w:val="00996240"/>
    <w:rsid w:val="009C3781"/>
    <w:rsid w:val="00C07E58"/>
    <w:rsid w:val="00CC7D34"/>
    <w:rsid w:val="00E525E8"/>
    <w:rsid w:val="00EA65FC"/>
    <w:rsid w:val="00F63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E37BB6"/>
  <w15:chartTrackingRefBased/>
  <w15:docId w15:val="{FFB78805-93AE-834A-A4A9-8F9C4DCB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3">
    <w:name w:val="heading 3"/>
    <w:basedOn w:val="Normal"/>
    <w:link w:val="Heading3Char"/>
    <w:uiPriority w:val="9"/>
    <w:unhideWhenUsed/>
    <w:qFormat/>
    <w:rsid w:val="00312D1C"/>
    <w:pPr>
      <w:widowControl w:val="0"/>
      <w:autoSpaceDE w:val="0"/>
      <w:autoSpaceDN w:val="0"/>
      <w:ind w:left="1655"/>
      <w:outlineLvl w:val="2"/>
    </w:pPr>
    <w:rPr>
      <w:rFonts w:ascii="Georgia" w:eastAsia="Georgia" w:hAnsi="Georgia" w:cs="Georgia"/>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D1C"/>
    <w:rPr>
      <w:rFonts w:ascii="Georgia" w:eastAsia="Georgia" w:hAnsi="Georgia" w:cs="Georgia"/>
      <w:b/>
      <w:bCs/>
      <w:sz w:val="20"/>
      <w:szCs w:val="20"/>
      <w:lang w:val="en-US"/>
    </w:rPr>
  </w:style>
  <w:style w:type="paragraph" w:styleId="BodyText">
    <w:name w:val="Body Text"/>
    <w:basedOn w:val="Normal"/>
    <w:link w:val="BodyTextChar"/>
    <w:uiPriority w:val="1"/>
    <w:qFormat/>
    <w:rsid w:val="00312D1C"/>
    <w:pPr>
      <w:widowControl w:val="0"/>
      <w:autoSpaceDE w:val="0"/>
      <w:autoSpaceDN w:val="0"/>
    </w:pPr>
    <w:rPr>
      <w:rFonts w:ascii="Georgia" w:eastAsia="Georgia" w:hAnsi="Georgia" w:cs="Georgia"/>
      <w:sz w:val="20"/>
      <w:szCs w:val="20"/>
      <w:lang w:val="en-US"/>
    </w:rPr>
  </w:style>
  <w:style w:type="character" w:customStyle="1" w:styleId="BodyTextChar">
    <w:name w:val="Body Text Char"/>
    <w:basedOn w:val="DefaultParagraphFont"/>
    <w:link w:val="BodyText"/>
    <w:uiPriority w:val="1"/>
    <w:rsid w:val="00312D1C"/>
    <w:rPr>
      <w:rFonts w:ascii="Georgia" w:eastAsia="Georgia" w:hAnsi="Georgia" w:cs="Georgia"/>
      <w:sz w:val="20"/>
      <w:szCs w:val="20"/>
      <w:lang w:val="en-US"/>
    </w:rPr>
  </w:style>
  <w:style w:type="paragraph" w:styleId="BalloonText">
    <w:name w:val="Balloon Text"/>
    <w:basedOn w:val="Normal"/>
    <w:link w:val="BalloonTextChar"/>
    <w:uiPriority w:val="99"/>
    <w:semiHidden/>
    <w:unhideWhenUsed/>
    <w:rsid w:val="00312D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2D1C"/>
    <w:rPr>
      <w:rFonts w:ascii="Times New Roman" w:eastAsiaTheme="minorEastAsia" w:hAnsi="Times New Roman" w:cs="Times New Roman"/>
      <w:sz w:val="18"/>
      <w:szCs w:val="18"/>
    </w:rPr>
  </w:style>
  <w:style w:type="table" w:styleId="TableGrid">
    <w:name w:val="Table Grid"/>
    <w:basedOn w:val="TableNormal"/>
    <w:uiPriority w:val="39"/>
    <w:rsid w:val="0031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12D1C"/>
    <w:pPr>
      <w:widowControl w:val="0"/>
      <w:autoSpaceDE w:val="0"/>
      <w:autoSpaceDN w:val="0"/>
      <w:ind w:left="1568" w:hanging="614"/>
    </w:pPr>
    <w:rPr>
      <w:rFonts w:ascii="Georgia" w:eastAsia="Georgia" w:hAnsi="Georgia" w:cs="Georgia"/>
      <w:sz w:val="22"/>
      <w:szCs w:val="22"/>
      <w:lang w:val="en-US"/>
    </w:rPr>
  </w:style>
  <w:style w:type="paragraph" w:customStyle="1" w:styleId="TableParagraph">
    <w:name w:val="Table Paragraph"/>
    <w:basedOn w:val="Normal"/>
    <w:uiPriority w:val="1"/>
    <w:qFormat/>
    <w:rsid w:val="00312D1C"/>
    <w:pPr>
      <w:widowControl w:val="0"/>
      <w:autoSpaceDE w:val="0"/>
      <w:autoSpaceDN w:val="0"/>
      <w:spacing w:before="16"/>
    </w:pPr>
    <w:rPr>
      <w:rFonts w:ascii="Georgia" w:eastAsia="Georgia" w:hAnsi="Georgia" w:cs="Georgia"/>
      <w:sz w:val="22"/>
      <w:szCs w:val="22"/>
      <w:lang w:val="en-US"/>
    </w:rPr>
  </w:style>
  <w:style w:type="character" w:styleId="PlaceholderText">
    <w:name w:val="Placeholder Text"/>
    <w:basedOn w:val="DefaultParagraphFont"/>
    <w:uiPriority w:val="99"/>
    <w:semiHidden/>
    <w:rsid w:val="00312D1C"/>
    <w:rPr>
      <w:color w:val="808080"/>
    </w:rPr>
  </w:style>
  <w:style w:type="paragraph" w:styleId="CommentText">
    <w:name w:val="annotation text"/>
    <w:basedOn w:val="Normal"/>
    <w:link w:val="CommentTextChar"/>
    <w:uiPriority w:val="99"/>
    <w:semiHidden/>
    <w:unhideWhenUsed/>
    <w:rsid w:val="00312D1C"/>
    <w:rPr>
      <w:sz w:val="20"/>
      <w:szCs w:val="20"/>
    </w:rPr>
  </w:style>
  <w:style w:type="character" w:customStyle="1" w:styleId="CommentTextChar">
    <w:name w:val="Comment Text Char"/>
    <w:basedOn w:val="DefaultParagraphFont"/>
    <w:link w:val="CommentText"/>
    <w:uiPriority w:val="99"/>
    <w:semiHidden/>
    <w:rsid w:val="00312D1C"/>
    <w:rPr>
      <w:rFonts w:eastAsiaTheme="minorEastAsia"/>
      <w:sz w:val="20"/>
      <w:szCs w:val="20"/>
    </w:rPr>
  </w:style>
  <w:style w:type="character" w:styleId="CommentReference">
    <w:name w:val="annotation reference"/>
    <w:basedOn w:val="DefaultParagraphFont"/>
    <w:uiPriority w:val="99"/>
    <w:semiHidden/>
    <w:unhideWhenUsed/>
    <w:rsid w:val="00312D1C"/>
    <w:rPr>
      <w:sz w:val="16"/>
      <w:szCs w:val="16"/>
    </w:rPr>
  </w:style>
  <w:style w:type="paragraph" w:styleId="Header">
    <w:name w:val="header"/>
    <w:basedOn w:val="Normal"/>
    <w:link w:val="HeaderChar"/>
    <w:uiPriority w:val="99"/>
    <w:unhideWhenUsed/>
    <w:rsid w:val="00312D1C"/>
    <w:pPr>
      <w:tabs>
        <w:tab w:val="center" w:pos="4680"/>
        <w:tab w:val="right" w:pos="9360"/>
      </w:tabs>
    </w:pPr>
  </w:style>
  <w:style w:type="character" w:customStyle="1" w:styleId="HeaderChar">
    <w:name w:val="Header Char"/>
    <w:basedOn w:val="DefaultParagraphFont"/>
    <w:link w:val="Header"/>
    <w:uiPriority w:val="99"/>
    <w:rsid w:val="00312D1C"/>
    <w:rPr>
      <w:rFonts w:eastAsiaTheme="minorEastAsia"/>
    </w:rPr>
  </w:style>
  <w:style w:type="paragraph" w:styleId="Footer">
    <w:name w:val="footer"/>
    <w:basedOn w:val="Normal"/>
    <w:link w:val="FooterChar"/>
    <w:uiPriority w:val="99"/>
    <w:unhideWhenUsed/>
    <w:rsid w:val="00312D1C"/>
    <w:pPr>
      <w:tabs>
        <w:tab w:val="center" w:pos="4680"/>
        <w:tab w:val="right" w:pos="9360"/>
      </w:tabs>
    </w:pPr>
  </w:style>
  <w:style w:type="character" w:customStyle="1" w:styleId="FooterChar">
    <w:name w:val="Footer Char"/>
    <w:basedOn w:val="DefaultParagraphFont"/>
    <w:link w:val="Footer"/>
    <w:uiPriority w:val="99"/>
    <w:rsid w:val="00312D1C"/>
    <w:rPr>
      <w:rFonts w:eastAsiaTheme="minorEastAsia"/>
    </w:rPr>
  </w:style>
  <w:style w:type="paragraph" w:styleId="NoSpacing">
    <w:name w:val="No Spacing"/>
    <w:uiPriority w:val="1"/>
    <w:qFormat/>
    <w:rsid w:val="00312D1C"/>
    <w:rPr>
      <w:rFonts w:eastAsiaTheme="minorEastAsia"/>
    </w:rPr>
  </w:style>
  <w:style w:type="paragraph" w:styleId="Revision">
    <w:name w:val="Revision"/>
    <w:hidden/>
    <w:uiPriority w:val="99"/>
    <w:semiHidden/>
    <w:rsid w:val="00312D1C"/>
    <w:rPr>
      <w:rFonts w:eastAsiaTheme="minorEastAsia"/>
    </w:rPr>
  </w:style>
  <w:style w:type="paragraph" w:styleId="CommentSubject">
    <w:name w:val="annotation subject"/>
    <w:basedOn w:val="CommentText"/>
    <w:next w:val="CommentText"/>
    <w:link w:val="CommentSubjectChar"/>
    <w:uiPriority w:val="99"/>
    <w:semiHidden/>
    <w:unhideWhenUsed/>
    <w:rsid w:val="00312D1C"/>
    <w:rPr>
      <w:b/>
      <w:bCs/>
    </w:rPr>
  </w:style>
  <w:style w:type="character" w:customStyle="1" w:styleId="CommentSubjectChar">
    <w:name w:val="Comment Subject Char"/>
    <w:basedOn w:val="CommentTextChar"/>
    <w:link w:val="CommentSubject"/>
    <w:uiPriority w:val="99"/>
    <w:semiHidden/>
    <w:rsid w:val="00312D1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Robertson</dc:creator>
  <cp:keywords/>
  <dc:description/>
  <cp:lastModifiedBy>Hamish Robertson</cp:lastModifiedBy>
  <cp:revision>5</cp:revision>
  <dcterms:created xsi:type="dcterms:W3CDTF">2021-04-17T07:33:00Z</dcterms:created>
  <dcterms:modified xsi:type="dcterms:W3CDTF">2022-01-05T15:13:00Z</dcterms:modified>
</cp:coreProperties>
</file>